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049C" w14:textId="77777777" w:rsidR="0068427C" w:rsidRDefault="0068427C"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p>
    <w:p w14:paraId="4B1D969C" w14:textId="77777777" w:rsidR="00686F71" w:rsidRPr="00686F71" w:rsidRDefault="00686F71"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r w:rsidRPr="00686F71">
        <w:rPr>
          <w:rFonts w:eastAsia="Times New Roman" w:cs="Times New Roman"/>
          <w:color w:val="17365D"/>
          <w:spacing w:val="5"/>
          <w:kern w:val="28"/>
          <w:sz w:val="36"/>
          <w:szCs w:val="36"/>
        </w:rPr>
        <w:t>Theory of Change</w:t>
      </w:r>
    </w:p>
    <w:p w14:paraId="4927B284" w14:textId="77777777" w:rsidR="00686F71" w:rsidRPr="00686F71" w:rsidRDefault="00686F71"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r w:rsidRPr="00686F71">
        <w:rPr>
          <w:rFonts w:eastAsia="Times New Roman" w:cs="Times New Roman"/>
          <w:color w:val="17365D"/>
          <w:spacing w:val="5"/>
          <w:kern w:val="28"/>
          <w:sz w:val="36"/>
          <w:szCs w:val="36"/>
        </w:rPr>
        <w:t>Writing and Critiquing Your Theory of Change</w:t>
      </w:r>
    </w:p>
    <w:p w14:paraId="12F8559C" w14:textId="77777777" w:rsidR="00686F71" w:rsidRPr="00686F71" w:rsidRDefault="00686F71" w:rsidP="00686F71">
      <w:pPr>
        <w:spacing w:after="200" w:line="276" w:lineRule="auto"/>
        <w:rPr>
          <w:rFonts w:eastAsia="Calibri" w:cs="Times New Roman"/>
        </w:rPr>
      </w:pPr>
      <w:r w:rsidRPr="00686F71">
        <w:rPr>
          <w:rFonts w:eastAsia="Calibri" w:cs="Times New Roman"/>
        </w:rPr>
        <w:t xml:space="preserve">This worksheet builds on the definitions of theory of change and the necessary elements that must be a part of a Theory of Change (ToC). Use this worksheet to write out and critique your theory of change for your specific program and identify elements that need strengthening. After you have identified </w:t>
      </w:r>
      <w:r w:rsidR="001739F9">
        <w:rPr>
          <w:rFonts w:eastAsia="Calibri" w:cs="Times New Roman"/>
        </w:rPr>
        <w:t xml:space="preserve">the </w:t>
      </w:r>
      <w:r w:rsidRPr="00686F71">
        <w:rPr>
          <w:rFonts w:eastAsia="Calibri" w:cs="Times New Roman"/>
        </w:rPr>
        <w:t xml:space="preserve">areas that need to be strengthened, redo the worksheet and submit it via email to  </w:t>
      </w:r>
      <w:r w:rsidRPr="00686F71">
        <w:rPr>
          <w:rFonts w:ascii="Calibri" w:eastAsia="Calibri" w:hAnsi="Calibri" w:cs="Times New Roman"/>
          <w:color w:val="0000FF"/>
        </w:rPr>
        <w:t>Info.AmeriCorps@ServeAlabama.gov</w:t>
      </w:r>
      <w:r w:rsidRPr="00686F71">
        <w:rPr>
          <w:rFonts w:ascii="Calibri" w:eastAsia="Calibri" w:hAnsi="Calibri" w:cs="Times New Roman"/>
        </w:rPr>
        <w:t xml:space="preserve"> with the subject line: </w:t>
      </w:r>
      <w:r w:rsidRPr="00686F71">
        <w:rPr>
          <w:rFonts w:ascii="Calibri" w:eastAsia="Calibri" w:hAnsi="Calibri" w:cs="Times New Roman"/>
          <w:b/>
        </w:rPr>
        <w:t>Theory of Change Worksheet</w:t>
      </w:r>
      <w:r w:rsidRPr="00686F71">
        <w:rPr>
          <w:rFonts w:ascii="Calibri" w:eastAsia="Calibri" w:hAnsi="Calibri" w:cs="Times New Roman"/>
        </w:rPr>
        <w:t>.</w:t>
      </w:r>
    </w:p>
    <w:p w14:paraId="5BF90B7A" w14:textId="77777777" w:rsidR="00686F71" w:rsidRPr="00686F71" w:rsidRDefault="00686F71" w:rsidP="00686F71">
      <w:pPr>
        <w:keepNext/>
        <w:keepLines/>
        <w:pBdr>
          <w:bottom w:val="single" w:sz="4" w:space="1" w:color="auto"/>
        </w:pBdr>
        <w:spacing w:before="480" w:after="0" w:line="276" w:lineRule="auto"/>
        <w:outlineLvl w:val="0"/>
        <w:rPr>
          <w:rFonts w:eastAsia="Times New Roman" w:cs="Times New Roman"/>
          <w:b/>
          <w:bCs/>
          <w:color w:val="365F91"/>
          <w:sz w:val="28"/>
          <w:szCs w:val="28"/>
        </w:rPr>
      </w:pPr>
      <w:r w:rsidRPr="00686F71">
        <w:rPr>
          <w:rFonts w:eastAsia="Times New Roman" w:cs="Times New Roman"/>
          <w:b/>
          <w:bCs/>
          <w:color w:val="365F91"/>
          <w:sz w:val="28"/>
          <w:szCs w:val="28"/>
        </w:rPr>
        <w:t>Definitions</w:t>
      </w:r>
    </w:p>
    <w:p w14:paraId="7C3A1DEF" w14:textId="77777777" w:rsidR="00686F71" w:rsidRPr="00686F71" w:rsidRDefault="00686F71" w:rsidP="00686F71">
      <w:pPr>
        <w:spacing w:after="200" w:line="276" w:lineRule="auto"/>
        <w:rPr>
          <w:rFonts w:eastAsia="Calibri" w:cs="Times New Roman"/>
          <w:b/>
        </w:rPr>
      </w:pPr>
      <w:r w:rsidRPr="00686F71">
        <w:rPr>
          <w:rFonts w:eastAsia="Calibri" w:cs="Times New Roman"/>
        </w:rPr>
        <w:t xml:space="preserve">An </w:t>
      </w:r>
      <w:r w:rsidRPr="00686F71">
        <w:rPr>
          <w:rFonts w:eastAsia="Calibri" w:cs="Times New Roman"/>
          <w:b/>
        </w:rPr>
        <w:t xml:space="preserve">Intervention </w:t>
      </w:r>
      <w:r w:rsidRPr="00686F71">
        <w:rPr>
          <w:rFonts w:eastAsia="Calibri" w:cs="Times New Roman"/>
        </w:rPr>
        <w:t>is a set of activities that you have chosen as a means to address the need, based on evidence that a similar approach has worked in the past or elsewhere.</w:t>
      </w:r>
    </w:p>
    <w:p w14:paraId="5C9B5920" w14:textId="77777777" w:rsidR="00686F71" w:rsidRPr="00686F71" w:rsidRDefault="00686F71" w:rsidP="00686F71">
      <w:pPr>
        <w:spacing w:after="200" w:line="276" w:lineRule="auto"/>
        <w:rPr>
          <w:rFonts w:eastAsia="Calibri" w:cs="Times New Roman"/>
        </w:rPr>
      </w:pPr>
      <w:r w:rsidRPr="00686F71">
        <w:rPr>
          <w:rFonts w:eastAsia="Calibri" w:cs="Times New Roman"/>
          <w:b/>
        </w:rPr>
        <w:t xml:space="preserve">Outcome </w:t>
      </w:r>
      <w:r w:rsidRPr="00686F71">
        <w:rPr>
          <w:rFonts w:eastAsia="Calibri" w:cs="Times New Roman"/>
        </w:rPr>
        <w:t>is the change in attitude, knowledge, behavior, or condition that the intervention generates.</w:t>
      </w:r>
    </w:p>
    <w:p w14:paraId="4EB711D7" w14:textId="77777777" w:rsidR="00686F71" w:rsidRPr="00686F71" w:rsidRDefault="00686F71" w:rsidP="00686F71">
      <w:pPr>
        <w:spacing w:after="200" w:line="276" w:lineRule="auto"/>
        <w:rPr>
          <w:rFonts w:eastAsia="Calibri" w:cs="Times New Roman"/>
        </w:rPr>
      </w:pPr>
      <w:r w:rsidRPr="00686F71">
        <w:rPr>
          <w:rFonts w:eastAsia="Calibri" w:cs="Times New Roman"/>
        </w:rPr>
        <w:t xml:space="preserve">A </w:t>
      </w:r>
      <w:r w:rsidRPr="00686F71">
        <w:rPr>
          <w:rFonts w:eastAsia="Calibri" w:cs="Times New Roman"/>
          <w:b/>
        </w:rPr>
        <w:t>theory of change</w:t>
      </w:r>
      <w:r w:rsidRPr="00686F71">
        <w:rPr>
          <w:rFonts w:eastAsia="Calibri" w:cs="Times New Roman"/>
        </w:rPr>
        <w:t xml:space="preserve"> defines a cause-and-effect relationship between a specific intervention, or service activity, and an intended outcome.</w:t>
      </w:r>
    </w:p>
    <w:p w14:paraId="6034508D" w14:textId="77777777" w:rsidR="00686F71" w:rsidRPr="00686F71" w:rsidRDefault="00686F71" w:rsidP="00686F71">
      <w:pPr>
        <w:spacing w:after="200" w:line="276" w:lineRule="auto"/>
        <w:rPr>
          <w:rFonts w:eastAsia="Calibri" w:cs="Times New Roman"/>
        </w:rPr>
      </w:pPr>
      <w:r w:rsidRPr="00686F71">
        <w:rPr>
          <w:rFonts w:eastAsia="Calibri" w:cs="Times New Roman"/>
          <w:b/>
        </w:rPr>
        <w:t>Community problem</w:t>
      </w:r>
      <w:r w:rsidRPr="00686F71">
        <w:rPr>
          <w:rFonts w:eastAsia="Calibri" w:cs="Times New Roman"/>
        </w:rPr>
        <w:t xml:space="preserve"> is the specific need in the community you have chosen to address through your program/project.</w:t>
      </w:r>
    </w:p>
    <w:p w14:paraId="52031D32" w14:textId="77777777" w:rsidR="00686F71" w:rsidRDefault="00686F71" w:rsidP="00686F71">
      <w:pPr>
        <w:spacing w:after="200" w:line="276" w:lineRule="auto"/>
        <w:rPr>
          <w:rFonts w:eastAsia="Calibri" w:cs="Times New Roman"/>
        </w:rPr>
      </w:pPr>
      <w:r w:rsidRPr="00686F71">
        <w:rPr>
          <w:rFonts w:eastAsia="Calibri" w:cs="Times New Roman"/>
          <w:b/>
        </w:rPr>
        <w:t>Data documenting the need</w:t>
      </w:r>
      <w:r w:rsidRPr="00686F71">
        <w:rPr>
          <w:rFonts w:eastAsia="Calibri" w:cs="Times New Roman"/>
        </w:rPr>
        <w:t xml:space="preserve"> are statistics that document the extent and severity of the community problem or need your program/project will address. The best data come from </w:t>
      </w:r>
      <w:r w:rsidRPr="00686F71">
        <w:rPr>
          <w:rFonts w:eastAsia="Calibri" w:cs="Times New Roman"/>
          <w:u w:val="single"/>
        </w:rPr>
        <w:t>reputable</w:t>
      </w:r>
      <w:r w:rsidRPr="00686F71">
        <w:rPr>
          <w:rFonts w:eastAsia="Calibri" w:cs="Times New Roman"/>
        </w:rPr>
        <w:t xml:space="preserve"> primary sources, (such as government agencies, institutes, foundations, and universities that have conducted their own research), are as </w:t>
      </w:r>
      <w:r w:rsidRPr="00686F71">
        <w:rPr>
          <w:rFonts w:eastAsia="Calibri" w:cs="Times New Roman"/>
          <w:u w:val="single"/>
        </w:rPr>
        <w:t>current</w:t>
      </w:r>
      <w:r w:rsidRPr="00686F71">
        <w:rPr>
          <w:rFonts w:eastAsia="Calibri" w:cs="Times New Roman"/>
        </w:rPr>
        <w:t xml:space="preserve"> (up to date) as possible, and are as </w:t>
      </w:r>
      <w:r w:rsidRPr="00686F71">
        <w:rPr>
          <w:rFonts w:eastAsia="Calibri" w:cs="Times New Roman"/>
          <w:u w:val="single"/>
        </w:rPr>
        <w:t>locally</w:t>
      </w:r>
      <w:r w:rsidRPr="00686F71">
        <w:rPr>
          <w:rFonts w:eastAsia="Calibri" w:cs="Times New Roman"/>
        </w:rPr>
        <w:t xml:space="preserve"> </w:t>
      </w:r>
      <w:r w:rsidRPr="00686F71">
        <w:rPr>
          <w:rFonts w:eastAsia="Calibri" w:cs="Times New Roman"/>
          <w:u w:val="single"/>
        </w:rPr>
        <w:t>relevant</w:t>
      </w:r>
      <w:r w:rsidRPr="00686F71">
        <w:rPr>
          <w:rFonts w:eastAsia="Calibri" w:cs="Times New Roman"/>
        </w:rPr>
        <w:t>, as possible. News reports are NOT primary sources. Data from multiple (reputable) sources increase reliability.</w:t>
      </w:r>
    </w:p>
    <w:p w14:paraId="5C83D730" w14:textId="77777777" w:rsidR="00686F71" w:rsidRPr="001739F9" w:rsidRDefault="00686F71" w:rsidP="00686F71">
      <w:pPr>
        <w:textAlignment w:val="baseline"/>
        <w:rPr>
          <w:rFonts w:eastAsia="Times New Roman" w:cs="Times New Roman"/>
          <w:b/>
          <w:u w:val="single"/>
        </w:rPr>
      </w:pPr>
      <w:r w:rsidRPr="001739F9">
        <w:rPr>
          <w:rFonts w:eastAsia="MS PGothic" w:cs="+mn-cs"/>
          <w:b/>
          <w:color w:val="000000"/>
          <w:kern w:val="24"/>
          <w:u w:val="single"/>
        </w:rPr>
        <w:t>Data describing the community problem/need should address three broad areas.</w:t>
      </w:r>
    </w:p>
    <w:p w14:paraId="48E325FA" w14:textId="77777777"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Scope</w:t>
      </w:r>
      <w:r w:rsidRPr="001739F9">
        <w:rPr>
          <w:rFonts w:eastAsia="MS PGothic" w:cs="+mn-cs"/>
          <w:b/>
          <w:color w:val="000000"/>
          <w:kern w:val="24"/>
        </w:rPr>
        <w:t>:</w:t>
      </w:r>
      <w:r w:rsidRPr="001739F9">
        <w:rPr>
          <w:rFonts w:eastAsia="MS PGothic" w:cs="+mn-cs"/>
          <w:color w:val="000000"/>
          <w:kern w:val="24"/>
        </w:rPr>
        <w:t xml:space="preserve"> The extent of the issue in your local community. What is the severity/intensity of the need for those affected by it?  For example, how many individuals or families are directly affected by the need, either in absolute terms or as a percentage of the entire community? </w:t>
      </w:r>
    </w:p>
    <w:p w14:paraId="4D34C3FB" w14:textId="77777777"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Significance</w:t>
      </w:r>
      <w:r w:rsidRPr="001739F9">
        <w:rPr>
          <w:rFonts w:eastAsia="MS PGothic" w:cs="+mn-cs"/>
          <w:b/>
          <w:color w:val="000000"/>
          <w:kern w:val="24"/>
        </w:rPr>
        <w:t>:</w:t>
      </w:r>
      <w:r w:rsidRPr="001739F9">
        <w:rPr>
          <w:rFonts w:eastAsia="MS PGothic" w:cs="+mn-cs"/>
          <w:color w:val="000000"/>
          <w:kern w:val="24"/>
        </w:rPr>
        <w:t xml:space="preserve"> This is the “so what” question. Why we ought to care about this particular need?</w:t>
      </w:r>
    </w:p>
    <w:p w14:paraId="7C4F5E0E" w14:textId="77777777"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This includes data telling us how the need affects the community more generally, and how this is connected to other community issues. Sharing data on trends or the likelihood that the need will worsen also speaks to significance.</w:t>
      </w:r>
    </w:p>
    <w:p w14:paraId="0BD8322E" w14:textId="77777777"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Causes</w:t>
      </w:r>
      <w:r w:rsidRPr="001739F9">
        <w:rPr>
          <w:rFonts w:eastAsia="MS PGothic" w:cs="+mn-cs"/>
          <w:b/>
          <w:color w:val="000000"/>
          <w:kern w:val="24"/>
        </w:rPr>
        <w:t>:</w:t>
      </w:r>
      <w:r w:rsidRPr="001739F9">
        <w:rPr>
          <w:rFonts w:eastAsia="MS PGothic" w:cs="+mn-cs"/>
          <w:color w:val="000000"/>
          <w:kern w:val="24"/>
        </w:rPr>
        <w:t xml:space="preserve"> Why the need exists and how it came about, such as historical data showing how the need started and how long it has been around.</w:t>
      </w:r>
    </w:p>
    <w:p w14:paraId="0009C231" w14:textId="77777777"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Data on the scope and relevance pertain to describing the community need.</w:t>
      </w:r>
    </w:p>
    <w:p w14:paraId="116B7D1D" w14:textId="77777777"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Data on the causes of a problem will also inform your choice of intervention or service activity.</w:t>
      </w:r>
    </w:p>
    <w:p w14:paraId="63AB7490" w14:textId="77777777" w:rsidR="00686F71" w:rsidRPr="001739F9" w:rsidRDefault="00686F71" w:rsidP="00686F71">
      <w:pPr>
        <w:spacing w:after="200" w:line="276" w:lineRule="auto"/>
        <w:rPr>
          <w:rFonts w:eastAsia="Calibri" w:cs="Times New Roman"/>
        </w:rPr>
      </w:pPr>
      <w:r w:rsidRPr="00686F71">
        <w:rPr>
          <w:rFonts w:eastAsia="Calibri" w:cs="Times New Roman"/>
          <w:b/>
        </w:rPr>
        <w:t xml:space="preserve">Evidence </w:t>
      </w:r>
      <w:r w:rsidRPr="00686F71">
        <w:rPr>
          <w:rFonts w:eastAsia="Calibri" w:cs="Times New Roman"/>
        </w:rPr>
        <w:t>is information from performance measurement results or evaluation/research findings</w:t>
      </w:r>
      <w:r w:rsidRPr="00686F71">
        <w:rPr>
          <w:rFonts w:eastAsia="Calibri" w:cs="Times New Roman"/>
          <w:b/>
        </w:rPr>
        <w:t xml:space="preserve"> </w:t>
      </w:r>
      <w:r w:rsidRPr="00686F71">
        <w:rPr>
          <w:rFonts w:eastAsia="Calibri" w:cs="Times New Roman"/>
        </w:rPr>
        <w:t>that inform your understanding of why the intervention you have selected will result in the change identified as the outcome.</w:t>
      </w:r>
    </w:p>
    <w:p w14:paraId="43A39432" w14:textId="77777777" w:rsidR="0068427C" w:rsidRDefault="0068427C" w:rsidP="00686F71">
      <w:pPr>
        <w:rPr>
          <w:rFonts w:eastAsia="MS PGothic"/>
          <w:b/>
          <w:color w:val="000000" w:themeColor="text1"/>
          <w:kern w:val="24"/>
        </w:rPr>
      </w:pPr>
    </w:p>
    <w:p w14:paraId="7579084B" w14:textId="77777777" w:rsidR="0068427C" w:rsidRDefault="0068427C" w:rsidP="00686F71">
      <w:pPr>
        <w:rPr>
          <w:rFonts w:eastAsia="MS PGothic"/>
          <w:b/>
          <w:color w:val="000000" w:themeColor="text1"/>
          <w:kern w:val="24"/>
        </w:rPr>
      </w:pPr>
    </w:p>
    <w:p w14:paraId="3F40260C" w14:textId="77777777" w:rsidR="00686F71" w:rsidRPr="001739F9" w:rsidRDefault="00686F71" w:rsidP="00686F71">
      <w:pPr>
        <w:rPr>
          <w:rFonts w:eastAsia="MS PGothic"/>
          <w:color w:val="000000" w:themeColor="text1"/>
          <w:kern w:val="24"/>
        </w:rPr>
      </w:pPr>
      <w:r w:rsidRPr="001739F9">
        <w:rPr>
          <w:rFonts w:eastAsia="MS PGothic"/>
          <w:b/>
          <w:color w:val="000000" w:themeColor="text1"/>
          <w:kern w:val="24"/>
        </w:rPr>
        <w:t>Performance measures</w:t>
      </w:r>
      <w:r w:rsidRPr="001739F9">
        <w:rPr>
          <w:rFonts w:eastAsia="MS PGothic"/>
          <w:color w:val="000000" w:themeColor="text1"/>
          <w:kern w:val="24"/>
        </w:rPr>
        <w:t xml:space="preserve"> flow from your program’s theory of change; the need, intervention, and outcome.</w:t>
      </w:r>
    </w:p>
    <w:p w14:paraId="1B007D7E" w14:textId="77777777" w:rsidR="00686F71" w:rsidRPr="001739F9" w:rsidRDefault="00686F71" w:rsidP="00686F71">
      <w:pPr>
        <w:spacing w:after="0" w:line="240" w:lineRule="auto"/>
        <w:rPr>
          <w:rFonts w:eastAsiaTheme="minorEastAsia"/>
          <w:color w:val="000000" w:themeColor="text1"/>
          <w:kern w:val="24"/>
        </w:rPr>
      </w:pPr>
      <w:r w:rsidRPr="001739F9">
        <w:rPr>
          <w:rFonts w:eastAsiaTheme="minorEastAsia"/>
          <w:noProof/>
          <w:color w:val="000000" w:themeColor="text1"/>
          <w:kern w:val="24"/>
        </w:rPr>
        <mc:AlternateContent>
          <mc:Choice Requires="wpg">
            <w:drawing>
              <wp:anchor distT="0" distB="0" distL="114300" distR="114300" simplePos="0" relativeHeight="251659264" behindDoc="0" locked="0" layoutInCell="1" allowOverlap="1" wp14:anchorId="572287BF" wp14:editId="62BE9741">
                <wp:simplePos x="0" y="0"/>
                <wp:positionH relativeFrom="column">
                  <wp:posOffset>96190</wp:posOffset>
                </wp:positionH>
                <wp:positionV relativeFrom="paragraph">
                  <wp:posOffset>143494</wp:posOffset>
                </wp:positionV>
                <wp:extent cx="6068291" cy="819397"/>
                <wp:effectExtent l="0" t="0" r="27940" b="19050"/>
                <wp:wrapNone/>
                <wp:docPr id="7" name="Group 7"/>
                <wp:cNvGraphicFramePr/>
                <a:graphic xmlns:a="http://schemas.openxmlformats.org/drawingml/2006/main">
                  <a:graphicData uri="http://schemas.microsoft.com/office/word/2010/wordprocessingGroup">
                    <wpg:wgp>
                      <wpg:cNvGrpSpPr/>
                      <wpg:grpSpPr>
                        <a:xfrm>
                          <a:off x="0" y="0"/>
                          <a:ext cx="6068291" cy="819397"/>
                          <a:chOff x="0" y="0"/>
                          <a:chExt cx="6068291" cy="819397"/>
                        </a:xfrm>
                      </wpg:grpSpPr>
                      <wps:wsp>
                        <wps:cNvPr id="2" name="Rectangle 2"/>
                        <wps:cNvSpPr/>
                        <wps:spPr>
                          <a:xfrm>
                            <a:off x="0" y="0"/>
                            <a:ext cx="1330036" cy="8193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4F86EC" w14:textId="77777777" w:rsidR="00686F71" w:rsidRPr="006A36D7" w:rsidRDefault="00686F71" w:rsidP="00686F71">
                              <w:pPr>
                                <w:jc w:val="center"/>
                                <w:rPr>
                                  <w:b/>
                                </w:rPr>
                              </w:pPr>
                              <w:r w:rsidRPr="006A36D7">
                                <w:rPr>
                                  <w:b/>
                                </w:rPr>
                                <w:t>Community Problem/Need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38255" y="0"/>
                            <a:ext cx="1330036" cy="819397"/>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D377E2E" w14:textId="77777777" w:rsidR="00686F71" w:rsidRPr="006A36D7" w:rsidRDefault="00686F71" w:rsidP="00686F71">
                              <w:pPr>
                                <w:jc w:val="center"/>
                                <w:rPr>
                                  <w:b/>
                                  <w:color w:val="FFFFFF" w:themeColor="background1"/>
                                </w:rPr>
                              </w:pPr>
                              <w:r>
                                <w:rPr>
                                  <w:b/>
                                  <w:color w:val="FFFFFF" w:themeColor="background1"/>
                                </w:rPr>
                                <w:t>Intended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448790" y="380010"/>
                            <a:ext cx="319446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2375065" y="0"/>
                            <a:ext cx="1330036" cy="819397"/>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44F56220" w14:textId="77777777" w:rsidR="00686F71" w:rsidRPr="006A36D7" w:rsidRDefault="00686F71" w:rsidP="00686F71">
                              <w:pPr>
                                <w:jc w:val="center"/>
                                <w:rPr>
                                  <w:b/>
                                  <w:color w:val="FFFFFF" w:themeColor="background1"/>
                                </w:rPr>
                              </w:pPr>
                              <w:r w:rsidRPr="006A36D7">
                                <w:rPr>
                                  <w:b/>
                                  <w:color w:val="FFFFFF" w:themeColor="background1"/>
                                </w:rPr>
                                <w:t>Specific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2287BF" id="Group 7" o:spid="_x0000_s1026" style="position:absolute;margin-left:7.55pt;margin-top:11.3pt;width:477.8pt;height:64.5pt;z-index:251659264" coordsize="60682,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">
                <v:rect id="Rectangle 2" o:spid="_x0000_s1027" style="position:absolute;width:1330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" fillcolor="#4472c4 [3204]" strokecolor="#1f3763 [1604]" strokeweight="1pt">
                  <v:textbox>
                    <w:txbxContent>
                      <w:p w14:paraId="3A4F86EC" w14:textId="77777777" w:rsidR="00686F71" w:rsidRPr="006A36D7" w:rsidRDefault="00686F71" w:rsidP="00686F71">
                        <w:pPr>
                          <w:jc w:val="center"/>
                          <w:rPr>
                            <w:b/>
                          </w:rPr>
                        </w:pPr>
                        <w:r w:rsidRPr="006A36D7">
                          <w:rPr>
                            <w:b/>
                          </w:rPr>
                          <w:t>Community Problem/Need</w:t>
                        </w:r>
                      </w:p>
                    </w:txbxContent>
                  </v:textbox>
                </v:rect>
                <v:rect id="Rectangle 4" o:spid="_x0000_s1028" style="position:absolute;left:47382;width:1330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" fillcolor="#70ad47 [3209]" strokecolor="#2f528f" strokeweight="1pt">
                  <v:textbox>
                    <w:txbxContent>
                      <w:p w14:paraId="1D377E2E" w14:textId="77777777" w:rsidR="00686F71" w:rsidRPr="006A36D7" w:rsidRDefault="00686F71" w:rsidP="00686F71">
                        <w:pPr>
                          <w:jc w:val="center"/>
                          <w:rPr>
                            <w:b/>
                            <w:color w:val="FFFFFF" w:themeColor="background1"/>
                          </w:rPr>
                        </w:pPr>
                        <w:r>
                          <w:rPr>
                            <w:b/>
                            <w:color w:val="FFFFFF" w:themeColor="background1"/>
                          </w:rPr>
                          <w:t>Intended Outcome</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14487;top:3800;width:31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" strokecolor="#4472c4 [3204]" strokeweight="4.5pt">
                  <v:stroke endarrow="block" joinstyle="miter"/>
                </v:shape>
                <v:rect id="Rectangle 3" o:spid="_x0000_s1030" style="position:absolute;left:23750;width:13301;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" fillcolor="#ed7d31 [3205]" strokecolor="#2f528f" strokeweight="1pt">
                  <v:textbox>
                    <w:txbxContent>
                      <w:p w14:paraId="44F56220" w14:textId="77777777" w:rsidR="00686F71" w:rsidRPr="006A36D7" w:rsidRDefault="00686F71" w:rsidP="00686F71">
                        <w:pPr>
                          <w:jc w:val="center"/>
                          <w:rPr>
                            <w:b/>
                            <w:color w:val="FFFFFF" w:themeColor="background1"/>
                          </w:rPr>
                        </w:pPr>
                        <w:r w:rsidRPr="006A36D7">
                          <w:rPr>
                            <w:b/>
                            <w:color w:val="FFFFFF" w:themeColor="background1"/>
                          </w:rPr>
                          <w:t>Specific Intervention</w:t>
                        </w:r>
                      </w:p>
                    </w:txbxContent>
                  </v:textbox>
                </v:rect>
              </v:group>
            </w:pict>
          </mc:Fallback>
        </mc:AlternateContent>
      </w:r>
    </w:p>
    <w:p w14:paraId="7CDB0A29" w14:textId="77777777" w:rsidR="00686F71" w:rsidRPr="001739F9" w:rsidRDefault="00686F71" w:rsidP="00686F71">
      <w:pPr>
        <w:spacing w:after="0" w:line="240" w:lineRule="auto"/>
        <w:rPr>
          <w:rFonts w:eastAsiaTheme="minorEastAsia"/>
          <w:color w:val="000000" w:themeColor="text1"/>
          <w:kern w:val="24"/>
        </w:rPr>
      </w:pPr>
    </w:p>
    <w:p w14:paraId="7A21BA5B" w14:textId="77777777" w:rsidR="00686F71" w:rsidRPr="001739F9" w:rsidRDefault="00686F71" w:rsidP="00686F71">
      <w:pPr>
        <w:spacing w:after="0" w:line="240" w:lineRule="auto"/>
        <w:rPr>
          <w:rFonts w:eastAsiaTheme="minorEastAsia"/>
          <w:color w:val="000000" w:themeColor="text1"/>
          <w:kern w:val="24"/>
        </w:rPr>
      </w:pPr>
    </w:p>
    <w:p w14:paraId="7AF731D0" w14:textId="77777777" w:rsidR="00686F71" w:rsidRPr="001739F9" w:rsidRDefault="00686F71" w:rsidP="00686F71">
      <w:pPr>
        <w:spacing w:after="0" w:line="240" w:lineRule="auto"/>
        <w:rPr>
          <w:rFonts w:eastAsiaTheme="minorEastAsia"/>
          <w:color w:val="000000" w:themeColor="text1"/>
          <w:kern w:val="24"/>
        </w:rPr>
      </w:pPr>
    </w:p>
    <w:p w14:paraId="783EE308" w14:textId="77777777" w:rsidR="00686F71" w:rsidRPr="001739F9" w:rsidRDefault="00686F71" w:rsidP="00686F71">
      <w:pPr>
        <w:spacing w:after="0" w:line="240" w:lineRule="auto"/>
        <w:rPr>
          <w:rFonts w:eastAsiaTheme="minorEastAsia"/>
          <w:color w:val="000000" w:themeColor="text1"/>
          <w:kern w:val="24"/>
        </w:rPr>
      </w:pPr>
    </w:p>
    <w:p w14:paraId="1F98AE75" w14:textId="77777777" w:rsidR="00686F71" w:rsidRPr="001739F9" w:rsidRDefault="00686F71" w:rsidP="00686F71">
      <w:pPr>
        <w:spacing w:after="0" w:line="240" w:lineRule="auto"/>
        <w:rPr>
          <w:rFonts w:eastAsiaTheme="minorEastAsia"/>
          <w:color w:val="000000" w:themeColor="text1"/>
          <w:kern w:val="24"/>
        </w:rPr>
      </w:pPr>
    </w:p>
    <w:p w14:paraId="3F697E6B" w14:textId="77777777" w:rsidR="00686F71" w:rsidRPr="001739F9" w:rsidRDefault="00686F71" w:rsidP="00686F71">
      <w:pPr>
        <w:spacing w:after="0" w:line="240" w:lineRule="auto"/>
        <w:rPr>
          <w:rFonts w:eastAsiaTheme="minorEastAsia"/>
          <w:color w:val="000000" w:themeColor="text1"/>
          <w:kern w:val="24"/>
        </w:rPr>
      </w:pPr>
    </w:p>
    <w:p w14:paraId="4D23A663" w14:textId="77777777" w:rsidR="00686F71" w:rsidRPr="001739F9" w:rsidRDefault="00686F71" w:rsidP="00686F71">
      <w:pPr>
        <w:spacing w:after="0" w:line="240" w:lineRule="auto"/>
        <w:rPr>
          <w:rFonts w:eastAsiaTheme="minorEastAsia"/>
          <w:color w:val="000000" w:themeColor="text1"/>
          <w:kern w:val="24"/>
        </w:rPr>
      </w:pPr>
    </w:p>
    <w:p w14:paraId="6BB303CC" w14:textId="77777777" w:rsidR="00686F71" w:rsidRPr="001739F9" w:rsidRDefault="00686F71" w:rsidP="00686F71">
      <w:pPr>
        <w:spacing w:after="0" w:line="240" w:lineRule="auto"/>
        <w:rPr>
          <w:rFonts w:eastAsiaTheme="minorEastAsia"/>
          <w:color w:val="000000" w:themeColor="text1"/>
          <w:kern w:val="24"/>
        </w:rPr>
      </w:pPr>
      <w:r w:rsidRPr="001739F9">
        <w:rPr>
          <w:rFonts w:eastAsiaTheme="minorEastAsia"/>
          <w:color w:val="000000" w:themeColor="text1"/>
          <w:kern w:val="24"/>
        </w:rPr>
        <w:t>Remember that the arrows in the theory of change diagram depict the logical flow or “if-then” relationship between each element. However, the thought process used to formulate a theory of change starts with the reason for the intervention - the problem or need - then the intended change - the outcome - and then the activity that will bring the outcome about - the intervention.</w:t>
      </w:r>
    </w:p>
    <w:p w14:paraId="4DA58F29" w14:textId="77777777" w:rsidR="00686F71" w:rsidRPr="001739F9" w:rsidRDefault="00686F71" w:rsidP="00686F71">
      <w:pPr>
        <w:spacing w:after="0" w:line="240" w:lineRule="auto"/>
        <w:rPr>
          <w:rFonts w:eastAsia="Times New Roman" w:cs="Times New Roman"/>
        </w:rPr>
      </w:pPr>
    </w:p>
    <w:p w14:paraId="63720104" w14:textId="77777777" w:rsidR="00686F71" w:rsidRPr="001739F9" w:rsidRDefault="00686F71" w:rsidP="00686F71">
      <w:pPr>
        <w:spacing w:after="0" w:line="240" w:lineRule="auto"/>
        <w:rPr>
          <w:rFonts w:eastAsia="Times New Roman" w:cs="Times New Roman"/>
        </w:rPr>
      </w:pPr>
      <w:r w:rsidRPr="001739F9">
        <w:rPr>
          <w:rFonts w:eastAsia="MS PGothic"/>
          <w:color w:val="000000" w:themeColor="text1"/>
          <w:kern w:val="24"/>
        </w:rPr>
        <w:t xml:space="preserve">When we speak of alignment within the theory of change, we are looking for the logical flow and connection between the three main elements; </w:t>
      </w:r>
    </w:p>
    <w:p w14:paraId="279DF097" w14:textId="77777777" w:rsidR="00686F71" w:rsidRPr="001739F9" w:rsidRDefault="00686F71" w:rsidP="00686F71">
      <w:pPr>
        <w:pStyle w:val="ListParagraph"/>
        <w:numPr>
          <w:ilvl w:val="0"/>
          <w:numId w:val="7"/>
        </w:numPr>
        <w:spacing w:after="0" w:line="240" w:lineRule="auto"/>
        <w:rPr>
          <w:rFonts w:eastAsia="Times New Roman"/>
        </w:rPr>
      </w:pPr>
      <w:r w:rsidRPr="001739F9">
        <w:rPr>
          <w:rFonts w:eastAsia="MS PGothic"/>
          <w:color w:val="000000" w:themeColor="text1"/>
          <w:kern w:val="24"/>
        </w:rPr>
        <w:t xml:space="preserve">the identified </w:t>
      </w:r>
      <w:r w:rsidRPr="001739F9">
        <w:rPr>
          <w:rFonts w:eastAsiaTheme="minorEastAsia"/>
          <w:color w:val="000000" w:themeColor="text1"/>
          <w:kern w:val="24"/>
        </w:rPr>
        <w:t>community need or problem to be addressed, as documented by available data on the negative conditions that exists;</w:t>
      </w:r>
    </w:p>
    <w:p w14:paraId="7123872D" w14:textId="77777777" w:rsidR="00686F71" w:rsidRPr="001739F9" w:rsidRDefault="00686F71" w:rsidP="00686F71">
      <w:pPr>
        <w:pStyle w:val="ListParagraph"/>
        <w:numPr>
          <w:ilvl w:val="0"/>
          <w:numId w:val="7"/>
        </w:numPr>
        <w:spacing w:after="0" w:line="240" w:lineRule="auto"/>
        <w:rPr>
          <w:rFonts w:eastAsia="Times New Roman"/>
        </w:rPr>
      </w:pPr>
      <w:r w:rsidRPr="001739F9">
        <w:rPr>
          <w:rFonts w:eastAsiaTheme="minorEastAsia"/>
          <w:color w:val="000000" w:themeColor="text1"/>
          <w:kern w:val="24"/>
        </w:rPr>
        <w:t xml:space="preserve">an intended outcome that addresses or resolves the need; and </w:t>
      </w:r>
    </w:p>
    <w:p w14:paraId="7B05BDA2" w14:textId="77777777" w:rsidR="00686F71" w:rsidRPr="001739F9" w:rsidRDefault="001739F9" w:rsidP="00686F71">
      <w:pPr>
        <w:pStyle w:val="ListParagraph"/>
        <w:numPr>
          <w:ilvl w:val="0"/>
          <w:numId w:val="7"/>
        </w:numPr>
        <w:spacing w:after="0" w:line="240" w:lineRule="auto"/>
        <w:rPr>
          <w:rFonts w:eastAsia="Times New Roman"/>
        </w:rPr>
      </w:pPr>
      <w:r>
        <w:rPr>
          <w:rFonts w:eastAsia="MS PGothic" w:cs="MS PGothic"/>
          <w:color w:val="000000" w:themeColor="text1"/>
          <w:kern w:val="24"/>
        </w:rPr>
        <w:t>t</w:t>
      </w:r>
      <w:r w:rsidR="00686F71" w:rsidRPr="001739F9">
        <w:rPr>
          <w:rFonts w:eastAsia="MS PGothic" w:cs="MS PGothic"/>
          <w:color w:val="000000" w:themeColor="text1"/>
          <w:kern w:val="24"/>
        </w:rPr>
        <w:t xml:space="preserve">he evidence-based intervention with a specific design and dosage that has a clear </w:t>
      </w:r>
      <w:r w:rsidR="00686F71" w:rsidRPr="001739F9">
        <w:rPr>
          <w:rFonts w:eastAsia="MS PGothic" w:cs="MS PGothic"/>
          <w:color w:val="FF0000"/>
          <w:kern w:val="24"/>
        </w:rPr>
        <w:t>cause-and-effect relationship with the intended outcome</w:t>
      </w:r>
      <w:r w:rsidR="00686F71" w:rsidRPr="001739F9">
        <w:rPr>
          <w:rFonts w:eastAsia="MS PGothic" w:cs="MS PGothic"/>
          <w:color w:val="000000" w:themeColor="text1"/>
          <w:kern w:val="24"/>
        </w:rPr>
        <w:t xml:space="preserve">. </w:t>
      </w:r>
    </w:p>
    <w:p w14:paraId="2648EC76" w14:textId="77777777" w:rsidR="00686F71" w:rsidRPr="001739F9" w:rsidRDefault="00686F71" w:rsidP="00686F71">
      <w:pPr>
        <w:spacing w:after="0" w:line="240" w:lineRule="auto"/>
        <w:rPr>
          <w:rFonts w:eastAsiaTheme="minorEastAsia"/>
          <w:color w:val="000000" w:themeColor="text1"/>
          <w:kern w:val="24"/>
        </w:rPr>
      </w:pPr>
    </w:p>
    <w:p w14:paraId="56A4210A" w14:textId="77777777" w:rsidR="00686F71" w:rsidRPr="001739F9" w:rsidRDefault="00686F71" w:rsidP="00686F71">
      <w:pPr>
        <w:spacing w:after="0" w:line="240" w:lineRule="auto"/>
        <w:rPr>
          <w:rFonts w:eastAsiaTheme="minorEastAsia"/>
          <w:color w:val="000000" w:themeColor="text1"/>
          <w:kern w:val="24"/>
        </w:rPr>
      </w:pPr>
      <w:r w:rsidRPr="001739F9">
        <w:rPr>
          <w:rFonts w:eastAsiaTheme="minorEastAsia"/>
          <w:color w:val="000000" w:themeColor="text1"/>
          <w:kern w:val="24"/>
        </w:rPr>
        <w:t xml:space="preserve">The first key alignment issue to confirm is that the intended outcome is based on the identified community need; that the change or intended outcome clearly addresses the community need. </w:t>
      </w:r>
    </w:p>
    <w:p w14:paraId="719462FB" w14:textId="77777777" w:rsidR="00686F71" w:rsidRPr="001739F9" w:rsidRDefault="00686F71" w:rsidP="00686F71">
      <w:pPr>
        <w:spacing w:after="0" w:line="240" w:lineRule="auto"/>
        <w:rPr>
          <w:rFonts w:eastAsiaTheme="minorEastAsia"/>
          <w:color w:val="000000" w:themeColor="text1"/>
          <w:kern w:val="24"/>
        </w:rPr>
      </w:pPr>
    </w:p>
    <w:p w14:paraId="64A63C08" w14:textId="77777777" w:rsidR="00686F71" w:rsidRPr="001739F9" w:rsidRDefault="00686F71" w:rsidP="00686F71">
      <w:pPr>
        <w:spacing w:after="0" w:line="240" w:lineRule="auto"/>
        <w:rPr>
          <w:rFonts w:eastAsia="Times New Roman" w:cs="Times New Roman"/>
        </w:rPr>
      </w:pPr>
      <w:r w:rsidRPr="001739F9">
        <w:rPr>
          <w:rFonts w:eastAsiaTheme="minorEastAsia"/>
          <w:color w:val="000000" w:themeColor="text1"/>
          <w:kern w:val="24"/>
        </w:rPr>
        <w:t xml:space="preserve">Next, check to affirm that the selected intervention can be expected to result in the intended outcome. </w:t>
      </w:r>
    </w:p>
    <w:p w14:paraId="5859DAB1" w14:textId="77777777" w:rsidR="00686F71" w:rsidRPr="001739F9" w:rsidRDefault="00686F71" w:rsidP="00686F71">
      <w:pPr>
        <w:spacing w:after="0" w:line="240" w:lineRule="auto"/>
        <w:rPr>
          <w:rFonts w:eastAsia="MS PGothic"/>
          <w:color w:val="000000" w:themeColor="text1"/>
          <w:kern w:val="24"/>
        </w:rPr>
      </w:pPr>
    </w:p>
    <w:p w14:paraId="0A27A5B3" w14:textId="77777777" w:rsidR="00686F71" w:rsidRPr="001739F9" w:rsidRDefault="00686F71" w:rsidP="00686F71">
      <w:pPr>
        <w:spacing w:after="0" w:line="240" w:lineRule="auto"/>
        <w:rPr>
          <w:rFonts w:eastAsia="Times New Roman" w:cs="Times New Roman"/>
        </w:rPr>
      </w:pPr>
      <w:r w:rsidRPr="001739F9">
        <w:rPr>
          <w:rFonts w:eastAsia="MS PGothic"/>
          <w:color w:val="000000" w:themeColor="text1"/>
          <w:kern w:val="24"/>
        </w:rPr>
        <w:t>If the elements in your theory of change are aligned, you have good reason to believe that if you do an activity in a certain way, it will result in the change you want to see by addressing the problem you identified.</w:t>
      </w:r>
    </w:p>
    <w:p w14:paraId="2E0C7EFF" w14:textId="77777777" w:rsidR="00686F71" w:rsidRPr="001739F9" w:rsidRDefault="00686F71" w:rsidP="00686F71">
      <w:pPr>
        <w:spacing w:after="200" w:line="276" w:lineRule="auto"/>
        <w:rPr>
          <w:rFonts w:eastAsia="Calibri" w:cs="Times New Roman"/>
          <w:b/>
        </w:rPr>
      </w:pPr>
    </w:p>
    <w:p w14:paraId="3070D49B" w14:textId="77777777" w:rsidR="00686F71" w:rsidRPr="001739F9" w:rsidRDefault="00686F71" w:rsidP="00686F71">
      <w:pPr>
        <w:pStyle w:val="NormalWeb"/>
        <w:kinsoku w:val="0"/>
        <w:overflowPunct w:val="0"/>
        <w:spacing w:before="0" w:beforeAutospacing="0" w:after="0" w:afterAutospacing="0"/>
        <w:jc w:val="center"/>
        <w:textAlignment w:val="baseline"/>
        <w:rPr>
          <w:rFonts w:asciiTheme="minorHAnsi" w:eastAsiaTheme="minorEastAsia" w:hAnsiTheme="minorHAnsi" w:cstheme="minorBidi"/>
          <w:b/>
          <w:color w:val="000000" w:themeColor="text1"/>
          <w:kern w:val="24"/>
          <w:sz w:val="22"/>
          <w:szCs w:val="22"/>
        </w:rPr>
      </w:pPr>
      <w:r w:rsidRPr="001739F9">
        <w:rPr>
          <w:rFonts w:asciiTheme="minorHAnsi" w:eastAsiaTheme="minorEastAsia" w:hAnsiTheme="minorHAnsi" w:cstheme="minorBidi"/>
          <w:b/>
          <w:color w:val="000000" w:themeColor="text1"/>
          <w:kern w:val="24"/>
          <w:sz w:val="22"/>
          <w:szCs w:val="22"/>
        </w:rPr>
        <w:t xml:space="preserve">Here is a simplified example of a theory of change for a </w:t>
      </w:r>
      <w:r w:rsidR="001739F9" w:rsidRPr="001739F9">
        <w:rPr>
          <w:rFonts w:asciiTheme="minorHAnsi" w:eastAsiaTheme="minorEastAsia" w:hAnsiTheme="minorHAnsi" w:cstheme="minorBidi"/>
          <w:b/>
          <w:color w:val="000000" w:themeColor="text1"/>
          <w:kern w:val="24"/>
          <w:sz w:val="22"/>
          <w:szCs w:val="22"/>
        </w:rPr>
        <w:t>veteran’s</w:t>
      </w:r>
      <w:r w:rsidRPr="001739F9">
        <w:rPr>
          <w:rFonts w:asciiTheme="minorHAnsi" w:eastAsiaTheme="minorEastAsia" w:hAnsiTheme="minorHAnsi" w:cstheme="minorBidi"/>
          <w:b/>
          <w:color w:val="000000" w:themeColor="text1"/>
          <w:kern w:val="24"/>
          <w:sz w:val="22"/>
          <w:szCs w:val="22"/>
        </w:rPr>
        <w:t xml:space="preserve"> project.</w:t>
      </w:r>
    </w:p>
    <w:p w14:paraId="7398FB39" w14:textId="77777777" w:rsidR="00686F71" w:rsidRPr="001739F9" w:rsidRDefault="00686F71" w:rsidP="00686F71">
      <w:pPr>
        <w:pStyle w:val="NormalWeb"/>
        <w:kinsoku w:val="0"/>
        <w:overflowPunct w:val="0"/>
        <w:spacing w:before="0" w:beforeAutospacing="0" w:after="0" w:afterAutospacing="0"/>
        <w:jc w:val="center"/>
        <w:textAlignment w:val="baseline"/>
        <w:rPr>
          <w:rFonts w:asciiTheme="minorHAnsi" w:hAnsiTheme="minorHAnsi"/>
          <w:b/>
          <w:sz w:val="22"/>
          <w:szCs w:val="22"/>
        </w:rPr>
      </w:pPr>
    </w:p>
    <w:p w14:paraId="4EEAAD65" w14:textId="77777777"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r w:rsidRPr="001739F9">
        <w:rPr>
          <w:rFonts w:asciiTheme="minorHAnsi" w:eastAsia="MS PGothic" w:hAnsiTheme="minorHAnsi" w:cstheme="minorBidi"/>
          <w:noProof/>
          <w:color w:val="000000" w:themeColor="text1"/>
          <w:kern w:val="24"/>
          <w:sz w:val="22"/>
          <w:szCs w:val="22"/>
        </w:rPr>
        <mc:AlternateContent>
          <mc:Choice Requires="wpg">
            <w:drawing>
              <wp:anchor distT="0" distB="0" distL="114300" distR="114300" simplePos="0" relativeHeight="251661312" behindDoc="0" locked="0" layoutInCell="1" allowOverlap="1" wp14:anchorId="44BD95E5" wp14:editId="382C40A4">
                <wp:simplePos x="0" y="0"/>
                <wp:positionH relativeFrom="column">
                  <wp:posOffset>-1725</wp:posOffset>
                </wp:positionH>
                <wp:positionV relativeFrom="paragraph">
                  <wp:posOffset>169293</wp:posOffset>
                </wp:positionV>
                <wp:extent cx="6386997" cy="1745615"/>
                <wp:effectExtent l="0" t="0" r="13970" b="26035"/>
                <wp:wrapNone/>
                <wp:docPr id="20" name="Group 20"/>
                <wp:cNvGraphicFramePr/>
                <a:graphic xmlns:a="http://schemas.openxmlformats.org/drawingml/2006/main">
                  <a:graphicData uri="http://schemas.microsoft.com/office/word/2010/wordprocessingGroup">
                    <wpg:wgp>
                      <wpg:cNvGrpSpPr/>
                      <wpg:grpSpPr>
                        <a:xfrm>
                          <a:off x="0" y="0"/>
                          <a:ext cx="6386997" cy="1745615"/>
                          <a:chOff x="0" y="0"/>
                          <a:chExt cx="6386997" cy="1745615"/>
                        </a:xfrm>
                      </wpg:grpSpPr>
                      <wps:wsp>
                        <wps:cNvPr id="14" name="Rectangle 14"/>
                        <wps:cNvSpPr/>
                        <wps:spPr>
                          <a:xfrm>
                            <a:off x="0" y="0"/>
                            <a:ext cx="1733797" cy="1745615"/>
                          </a:xfrm>
                          <a:prstGeom prst="rect">
                            <a:avLst/>
                          </a:prstGeom>
                          <a:solidFill>
                            <a:srgbClr val="4472C4"/>
                          </a:solidFill>
                          <a:ln w="12700" cap="flat" cmpd="sng" algn="ctr">
                            <a:solidFill>
                              <a:srgbClr val="4472C4">
                                <a:shade val="50000"/>
                              </a:srgbClr>
                            </a:solidFill>
                            <a:prstDash val="solid"/>
                            <a:miter lim="800000"/>
                          </a:ln>
                          <a:effectLst/>
                        </wps:spPr>
                        <wps:txbx>
                          <w:txbxContent>
                            <w:p w14:paraId="7C1D7D7C" w14:textId="77777777"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14:paraId="1263F1D0"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1F408478" w14:textId="77777777" w:rsidR="00686F71" w:rsidRDefault="00686F71" w:rsidP="00686F71">
                              <w:pPr>
                                <w:spacing w:after="0" w:line="240" w:lineRule="auto"/>
                                <w:jc w:val="center"/>
                                <w:rPr>
                                  <w:b/>
                                  <w:color w:val="FFFFFF" w:themeColor="background1"/>
                                </w:rPr>
                              </w:pPr>
                            </w:p>
                            <w:p w14:paraId="0926A326" w14:textId="77777777"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1828800" y="897148"/>
                            <a:ext cx="2707136" cy="0"/>
                          </a:xfrm>
                          <a:prstGeom prst="straightConnector1">
                            <a:avLst/>
                          </a:prstGeom>
                          <a:noFill/>
                          <a:ln w="57150" cap="flat" cmpd="sng" algn="ctr">
                            <a:solidFill>
                              <a:srgbClr val="4472C4"/>
                            </a:solidFill>
                            <a:prstDash val="solid"/>
                            <a:miter lim="800000"/>
                            <a:tailEnd type="triangle"/>
                          </a:ln>
                          <a:effectLst/>
                        </wps:spPr>
                        <wps:bodyPr/>
                      </wps:wsp>
                      <wps:wsp>
                        <wps:cNvPr id="15" name="Rectangle 15"/>
                        <wps:cNvSpPr/>
                        <wps:spPr>
                          <a:xfrm>
                            <a:off x="4649637" y="0"/>
                            <a:ext cx="1737360" cy="1745615"/>
                          </a:xfrm>
                          <a:prstGeom prst="rect">
                            <a:avLst/>
                          </a:prstGeom>
                          <a:solidFill>
                            <a:srgbClr val="70AD47"/>
                          </a:solidFill>
                          <a:ln w="12700" cap="flat" cmpd="sng" algn="ctr">
                            <a:solidFill>
                              <a:srgbClr val="4472C4">
                                <a:shade val="50000"/>
                              </a:srgbClr>
                            </a:solidFill>
                            <a:prstDash val="solid"/>
                            <a:miter lim="800000"/>
                          </a:ln>
                          <a:effectLst/>
                        </wps:spPr>
                        <wps:txbx>
                          <w:txbxContent>
                            <w:p w14:paraId="7E4349E5" w14:textId="77777777"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14:paraId="7676CB27"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465C85D6" w14:textId="77777777" w:rsidR="00686F71" w:rsidRDefault="00686F71" w:rsidP="00686F71">
                              <w:pPr>
                                <w:spacing w:after="0" w:line="240" w:lineRule="auto"/>
                                <w:jc w:val="center"/>
                                <w:rPr>
                                  <w:b/>
                                  <w:color w:val="FFFFFF" w:themeColor="background1"/>
                                </w:rPr>
                              </w:pPr>
                            </w:p>
                            <w:p w14:paraId="66874785" w14:textId="77777777" w:rsidR="00686F71" w:rsidRPr="006A36D7" w:rsidRDefault="00686F71" w:rsidP="00686F71">
                              <w:pPr>
                                <w:spacing w:after="0" w:line="240" w:lineRule="auto"/>
                                <w:jc w:val="center"/>
                                <w:rPr>
                                  <w:b/>
                                  <w:color w:val="FFFFFF" w:themeColor="background1"/>
                                </w:rPr>
                              </w:pPr>
                              <w:r w:rsidRPr="006A36D7">
                                <w:rPr>
                                  <w:b/>
                                  <w:color w:val="FFFFFF" w:themeColor="background1"/>
                                </w:rPr>
                                <w:t>Veterans find or are placed in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303253" y="0"/>
                            <a:ext cx="1737360" cy="1745615"/>
                          </a:xfrm>
                          <a:prstGeom prst="rect">
                            <a:avLst/>
                          </a:prstGeom>
                          <a:solidFill>
                            <a:srgbClr val="ED7D31"/>
                          </a:solidFill>
                          <a:ln w="12700" cap="flat" cmpd="sng" algn="ctr">
                            <a:solidFill>
                              <a:srgbClr val="4472C4">
                                <a:shade val="50000"/>
                              </a:srgbClr>
                            </a:solidFill>
                            <a:prstDash val="solid"/>
                            <a:miter lim="800000"/>
                          </a:ln>
                          <a:effectLst/>
                        </wps:spPr>
                        <wps:txbx>
                          <w:txbxContent>
                            <w:p w14:paraId="2E1082E6" w14:textId="77777777"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14:paraId="4A7A9030"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5AFA6B16" w14:textId="77777777" w:rsidR="00686F71" w:rsidRDefault="00686F71" w:rsidP="00686F71">
                              <w:pPr>
                                <w:spacing w:after="0" w:line="240" w:lineRule="auto"/>
                                <w:jc w:val="center"/>
                                <w:rPr>
                                  <w:b/>
                                  <w:color w:val="FFFFFF" w:themeColor="background1"/>
                                </w:rPr>
                              </w:pPr>
                            </w:p>
                            <w:p w14:paraId="53EB092D" w14:textId="77777777" w:rsidR="00686F71" w:rsidRPr="006A36D7"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BD95E5" id="Group 20" o:spid="_x0000_s1031" style="position:absolute;margin-left:-.15pt;margin-top:13.35pt;width:502.9pt;height:137.45pt;z-index:251661312" coordsize="63869,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">
                <v:rect id="Rectangle 14" o:spid="_x0000_s1032" style="position:absolute;width:17337;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" fillcolor="#4472c4" strokecolor="#2f528f" strokeweight="1pt">
                  <v:textbox>
                    <w:txbxContent>
                      <w:p w14:paraId="7C1D7D7C" w14:textId="77777777"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14:paraId="1263F1D0"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1F408478" w14:textId="77777777" w:rsidR="00686F71" w:rsidRDefault="00686F71" w:rsidP="00686F71">
                        <w:pPr>
                          <w:spacing w:after="0" w:line="240" w:lineRule="auto"/>
                          <w:jc w:val="center"/>
                          <w:rPr>
                            <w:b/>
                            <w:color w:val="FFFFFF" w:themeColor="background1"/>
                          </w:rPr>
                        </w:pPr>
                      </w:p>
                      <w:p w14:paraId="0926A326" w14:textId="77777777"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v:textbox>
                </v:rect>
                <v:shape id="Straight Arrow Connector 16" o:spid="_x0000_s1033" type="#_x0000_t32" style="position:absolute;left:18288;top:8971;width:27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" strokecolor="#4472c4" strokeweight="4.5pt">
                  <v:stroke endarrow="block" joinstyle="miter"/>
                </v:shape>
                <v:rect id="Rectangle 15" o:spid="_x0000_s1034" style="position:absolute;left:46496;width:17373;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" fillcolor="#70ad47" strokecolor="#2f528f" strokeweight="1pt">
                  <v:textbox>
                    <w:txbxContent>
                      <w:p w14:paraId="7E4349E5" w14:textId="77777777"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14:paraId="7676CB27"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465C85D6" w14:textId="77777777" w:rsidR="00686F71" w:rsidRDefault="00686F71" w:rsidP="00686F71">
                        <w:pPr>
                          <w:spacing w:after="0" w:line="240" w:lineRule="auto"/>
                          <w:jc w:val="center"/>
                          <w:rPr>
                            <w:b/>
                            <w:color w:val="FFFFFF" w:themeColor="background1"/>
                          </w:rPr>
                        </w:pPr>
                      </w:p>
                      <w:p w14:paraId="66874785" w14:textId="77777777" w:rsidR="00686F71" w:rsidRPr="006A36D7" w:rsidRDefault="00686F71" w:rsidP="00686F71">
                        <w:pPr>
                          <w:spacing w:after="0" w:line="240" w:lineRule="auto"/>
                          <w:jc w:val="center"/>
                          <w:rPr>
                            <w:b/>
                            <w:color w:val="FFFFFF" w:themeColor="background1"/>
                          </w:rPr>
                        </w:pPr>
                        <w:r w:rsidRPr="006A36D7">
                          <w:rPr>
                            <w:b/>
                            <w:color w:val="FFFFFF" w:themeColor="background1"/>
                          </w:rPr>
                          <w:t>Veterans find or are placed in jobs.</w:t>
                        </w:r>
                      </w:p>
                    </w:txbxContent>
                  </v:textbox>
                </v:rect>
                <v:rect id="Rectangle 17" o:spid="_x0000_s1035" style="position:absolute;left:23032;width:17374;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" fillcolor="#ed7d31" strokecolor="#2f528f" strokeweight="1pt">
                  <v:textbox>
                    <w:txbxContent>
                      <w:p w14:paraId="2E1082E6" w14:textId="77777777"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14:paraId="4A7A9030"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5AFA6B16" w14:textId="77777777" w:rsidR="00686F71" w:rsidRDefault="00686F71" w:rsidP="00686F71">
                        <w:pPr>
                          <w:spacing w:after="0" w:line="240" w:lineRule="auto"/>
                          <w:jc w:val="center"/>
                          <w:rPr>
                            <w:b/>
                            <w:color w:val="FFFFFF" w:themeColor="background1"/>
                          </w:rPr>
                        </w:pPr>
                      </w:p>
                      <w:p w14:paraId="53EB092D" w14:textId="77777777" w:rsidR="00686F71" w:rsidRPr="006A36D7"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txbxContent>
                  </v:textbox>
                </v:rect>
              </v:group>
            </w:pict>
          </mc:Fallback>
        </mc:AlternateContent>
      </w:r>
    </w:p>
    <w:p w14:paraId="1C0AE6EB" w14:textId="77777777"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14:paraId="69497613" w14:textId="77777777"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14:paraId="4243934A" w14:textId="77777777"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14:paraId="3576564D" w14:textId="77777777"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14:paraId="17D98857" w14:textId="77777777"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14:paraId="0F502635" w14:textId="77777777"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14:paraId="10D6865D" w14:textId="77777777" w:rsidR="00686F71" w:rsidRPr="00686F71" w:rsidRDefault="00686F71" w:rsidP="00686F71">
      <w:pPr>
        <w:spacing w:after="200" w:line="276" w:lineRule="auto"/>
        <w:rPr>
          <w:rFonts w:eastAsia="Calibri" w:cs="Times New Roman"/>
          <w:b/>
        </w:rPr>
      </w:pPr>
    </w:p>
    <w:p w14:paraId="10ED5FBA" w14:textId="77777777" w:rsidR="00686F71" w:rsidRPr="001739F9" w:rsidRDefault="00686F71" w:rsidP="00686F71">
      <w:pPr>
        <w:keepNext/>
        <w:keepLines/>
        <w:spacing w:after="0" w:line="276" w:lineRule="auto"/>
        <w:outlineLvl w:val="0"/>
        <w:rPr>
          <w:rFonts w:eastAsia="Times New Roman" w:cs="Times New Roman"/>
          <w:b/>
          <w:bCs/>
          <w:color w:val="365F91"/>
        </w:rPr>
      </w:pPr>
      <w:r w:rsidRPr="00686F71">
        <w:rPr>
          <w:rFonts w:eastAsia="Times New Roman" w:cs="Times New Roman"/>
          <w:b/>
          <w:bCs/>
          <w:color w:val="365F91"/>
        </w:rPr>
        <w:br w:type="page"/>
      </w:r>
    </w:p>
    <w:p w14:paraId="7D7E100C" w14:textId="77777777" w:rsidR="0068427C" w:rsidRDefault="0068427C" w:rsidP="00686F71">
      <w:pPr>
        <w:pStyle w:val="NormalWeb"/>
        <w:kinsoku w:val="0"/>
        <w:overflowPunct w:val="0"/>
        <w:spacing w:before="0" w:beforeAutospacing="0" w:after="160" w:afterAutospacing="0" w:line="259" w:lineRule="auto"/>
        <w:textAlignment w:val="baseline"/>
        <w:rPr>
          <w:rFonts w:asciiTheme="minorHAnsi" w:eastAsia="MS PGothic" w:hAnsiTheme="minorHAnsi" w:cstheme="minorBidi"/>
          <w:color w:val="000000" w:themeColor="text1"/>
          <w:kern w:val="24"/>
          <w:sz w:val="22"/>
          <w:szCs w:val="22"/>
        </w:rPr>
      </w:pPr>
    </w:p>
    <w:p w14:paraId="683AA660" w14:textId="77777777"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hAnsiTheme="minorHAnsi"/>
          <w:sz w:val="22"/>
          <w:szCs w:val="22"/>
        </w:rPr>
      </w:pPr>
      <w:r w:rsidRPr="001739F9">
        <w:rPr>
          <w:rFonts w:asciiTheme="minorHAnsi" w:eastAsia="MS PGothic" w:hAnsiTheme="minorHAnsi" w:cstheme="minorBidi"/>
          <w:color w:val="000000" w:themeColor="text1"/>
          <w:kern w:val="24"/>
          <w:sz w:val="22"/>
          <w:szCs w:val="22"/>
        </w:rPr>
        <w:t xml:space="preserve">The </w:t>
      </w:r>
      <w:r w:rsidRPr="001739F9">
        <w:rPr>
          <w:rFonts w:asciiTheme="minorHAnsi" w:eastAsia="MS PGothic" w:hAnsiTheme="minorHAnsi" w:cstheme="minorBidi"/>
          <w:b/>
          <w:color w:val="000000" w:themeColor="text1"/>
          <w:kern w:val="24"/>
          <w:sz w:val="22"/>
          <w:szCs w:val="22"/>
        </w:rPr>
        <w:t>problem in the community</w:t>
      </w:r>
      <w:r w:rsidRPr="001739F9">
        <w:rPr>
          <w:rFonts w:asciiTheme="minorHAnsi" w:eastAsia="MS PGothic" w:hAnsiTheme="minorHAnsi" w:cstheme="minorBidi"/>
          <w:color w:val="000000" w:themeColor="text1"/>
          <w:kern w:val="24"/>
          <w:sz w:val="22"/>
          <w:szCs w:val="22"/>
        </w:rPr>
        <w:t xml:space="preserve"> is identified as a high unemployment rate among young veterans, and it is attributed to a lack of marketable skills, including a lack of education degrees, training credentials, and professional experiences.</w:t>
      </w:r>
    </w:p>
    <w:p w14:paraId="2D0DA132" w14:textId="77777777"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eastAsia="MS PGothic" w:hAnsiTheme="minorHAnsi" w:cstheme="minorBidi"/>
          <w:color w:val="000000" w:themeColor="text1"/>
          <w:kern w:val="24"/>
          <w:sz w:val="22"/>
          <w:szCs w:val="22"/>
        </w:rPr>
      </w:pPr>
      <w:r w:rsidRPr="001739F9">
        <w:rPr>
          <w:rFonts w:asciiTheme="minorHAnsi" w:eastAsia="MS PGothic" w:hAnsiTheme="minorHAnsi" w:cstheme="minorBidi"/>
          <w:color w:val="000000" w:themeColor="text1"/>
          <w:kern w:val="24"/>
          <w:sz w:val="22"/>
          <w:szCs w:val="22"/>
        </w:rPr>
        <w:t>The</w:t>
      </w:r>
      <w:r w:rsidRPr="001739F9">
        <w:rPr>
          <w:rFonts w:asciiTheme="minorHAnsi" w:eastAsia="MS PGothic" w:hAnsiTheme="minorHAnsi" w:cstheme="minorBidi"/>
          <w:b/>
          <w:color w:val="000000" w:themeColor="text1"/>
          <w:kern w:val="24"/>
          <w:sz w:val="22"/>
          <w:szCs w:val="22"/>
        </w:rPr>
        <w:t xml:space="preserve"> outcome </w:t>
      </w:r>
      <w:r w:rsidRPr="001739F9">
        <w:rPr>
          <w:rFonts w:asciiTheme="minorHAnsi" w:eastAsia="MS PGothic" w:hAnsiTheme="minorHAnsi" w:cstheme="minorBidi"/>
          <w:color w:val="000000" w:themeColor="text1"/>
          <w:kern w:val="24"/>
          <w:sz w:val="22"/>
          <w:szCs w:val="22"/>
        </w:rPr>
        <w:t xml:space="preserve">- </w:t>
      </w:r>
      <w:r w:rsidRPr="001739F9">
        <w:rPr>
          <w:rFonts w:asciiTheme="minorHAnsi" w:eastAsiaTheme="minorEastAsia" w:hAnsiTheme="minorHAnsi" w:cstheme="minorBidi"/>
          <w:color w:val="000000" w:themeColor="text1"/>
          <w:kern w:val="24"/>
          <w:sz w:val="22"/>
          <w:szCs w:val="22"/>
        </w:rPr>
        <w:t xml:space="preserve">Veterans find or are placed in jobs - </w:t>
      </w:r>
      <w:r w:rsidRPr="001739F9">
        <w:rPr>
          <w:rFonts w:asciiTheme="minorHAnsi" w:eastAsia="MS PGothic" w:hAnsiTheme="minorHAnsi" w:cstheme="minorBidi"/>
          <w:color w:val="000000" w:themeColor="text1"/>
          <w:kern w:val="24"/>
          <w:sz w:val="22"/>
          <w:szCs w:val="22"/>
        </w:rPr>
        <w:t>directly responds to the identified problem of unemployment.  This outcome is closely aligned with the need.</w:t>
      </w:r>
    </w:p>
    <w:p w14:paraId="7EEDB95A" w14:textId="77777777"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hAnsiTheme="minorHAnsi"/>
          <w:sz w:val="22"/>
          <w:szCs w:val="22"/>
        </w:rPr>
      </w:pPr>
      <w:r w:rsidRPr="001739F9">
        <w:rPr>
          <w:rFonts w:asciiTheme="minorHAnsi" w:eastAsia="MS PGothic" w:hAnsiTheme="minorHAnsi" w:cstheme="minorBidi"/>
          <w:color w:val="000000" w:themeColor="text1"/>
          <w:kern w:val="24"/>
          <w:sz w:val="22"/>
          <w:szCs w:val="22"/>
        </w:rPr>
        <w:t xml:space="preserve">The </w:t>
      </w:r>
      <w:r w:rsidRPr="001739F9">
        <w:rPr>
          <w:rFonts w:asciiTheme="minorHAnsi" w:eastAsia="MS PGothic" w:hAnsiTheme="minorHAnsi" w:cstheme="minorBidi"/>
          <w:b/>
          <w:color w:val="000000" w:themeColor="text1"/>
          <w:kern w:val="24"/>
          <w:sz w:val="22"/>
          <w:szCs w:val="22"/>
        </w:rPr>
        <w:t>intervention</w:t>
      </w:r>
      <w:r w:rsidRPr="001739F9">
        <w:rPr>
          <w:rFonts w:asciiTheme="minorHAnsi" w:eastAsia="MS PGothic" w:hAnsiTheme="minorHAnsi" w:cstheme="minorBidi"/>
          <w:color w:val="000000" w:themeColor="text1"/>
          <w:kern w:val="24"/>
          <w:sz w:val="22"/>
          <w:szCs w:val="22"/>
        </w:rPr>
        <w:t xml:space="preserve"> provides veterans with assistance to find vocational training or educational program opportunities, sources of financial aid, tutoring support, and internship opportunities. The evidence shows that the wrap-around education support services identified in the intervention will ensure completion of the credentials and provide professional experience and impact veteran employment, which is the outcome. This service activity is directly tied to filling the education degree or credential gap identified in the need. </w:t>
      </w:r>
    </w:p>
    <w:p w14:paraId="00ECA8C3" w14:textId="77777777" w:rsidR="00686F71" w:rsidRPr="001739F9" w:rsidRDefault="00686F71" w:rsidP="00686F71">
      <w:r w:rsidRPr="001739F9">
        <w:t xml:space="preserve">The </w:t>
      </w:r>
      <w:r w:rsidRPr="001739F9">
        <w:rPr>
          <w:b/>
        </w:rPr>
        <w:t>project supports</w:t>
      </w:r>
      <w:r w:rsidRPr="001739F9">
        <w:t xml:space="preserve"> veterans by helping them locate training programs, secure financial aid for higher education, and by providing tutoring resources and internship placements.</w:t>
      </w:r>
    </w:p>
    <w:p w14:paraId="1212E615" w14:textId="77777777" w:rsidR="00686F71" w:rsidRPr="001739F9" w:rsidRDefault="00686F71" w:rsidP="00686F71">
      <w:r w:rsidRPr="001739F9">
        <w:t xml:space="preserve">Other </w:t>
      </w:r>
      <w:r w:rsidRPr="001739F9">
        <w:rPr>
          <w:b/>
        </w:rPr>
        <w:t>outcomes</w:t>
      </w:r>
      <w:r w:rsidRPr="001739F9">
        <w:t xml:space="preserve"> might be considered including</w:t>
      </w:r>
      <w:r w:rsidR="001739F9">
        <w:t>,</w:t>
      </w:r>
      <w:r w:rsidRPr="001739F9">
        <w:t xml:space="preserve"> an </w:t>
      </w:r>
      <w:r w:rsidRPr="001739F9">
        <w:rPr>
          <w:b/>
        </w:rPr>
        <w:t>attitude outcome</w:t>
      </w:r>
      <w:r w:rsidRPr="001739F9">
        <w:t xml:space="preserve">: “Veterans increase confidence that they will find employment or Veterans exhibit positive changes in mental state“ or a skills outcome: “Veterans demonstrate new technical skills or Veterans acquire new skills necessary for job placement.” </w:t>
      </w:r>
      <w:r w:rsidRPr="001739F9">
        <w:rPr>
          <w:b/>
        </w:rPr>
        <w:t xml:space="preserve">All of these would be good and are very important, but the project’s intervention was designed to change the condition of the veterans. </w:t>
      </w:r>
      <w:r w:rsidRPr="001739F9">
        <w:rPr>
          <w:u w:val="single"/>
        </w:rPr>
        <w:t>The question they really needs to be answered is, “Do the veterans that we support get jobs</w:t>
      </w:r>
      <w:r w:rsidRPr="001739F9">
        <w:t xml:space="preserve">?”  This question reflects the purpose of their project and their intended outcome.  If the project were to select the attitude or skill acquisition outcomes, they would not be measuring whether they actually affected the condition of the veterans - their key outcome measurement question. In summary, your </w:t>
      </w:r>
      <w:r w:rsidRPr="001739F9">
        <w:rPr>
          <w:b/>
        </w:rPr>
        <w:t>outcome performance measure</w:t>
      </w:r>
      <w:r w:rsidRPr="001739F9">
        <w:t xml:space="preserve"> needs to be closely examined to ensure it is meaningful, realistic, and accurate before moving toward measurement.</w:t>
      </w:r>
    </w:p>
    <w:p w14:paraId="7A1171AB" w14:textId="77777777" w:rsidR="00686F71" w:rsidRPr="001739F9" w:rsidRDefault="00686F71" w:rsidP="00686F71">
      <w:pPr>
        <w:rPr>
          <w:b/>
        </w:rPr>
      </w:pPr>
      <w:r w:rsidRPr="001739F9">
        <w:t xml:space="preserve">Now let’s consider </w:t>
      </w:r>
      <w:r w:rsidRPr="001739F9">
        <w:rPr>
          <w:b/>
        </w:rPr>
        <w:t>how to ensure strong alignment within a set of performance measures; that is between an output performance measure and an outcome performance measure.</w:t>
      </w:r>
    </w:p>
    <w:p w14:paraId="0A42A1C0" w14:textId="77777777" w:rsidR="00686F71" w:rsidRPr="001739F9" w:rsidRDefault="00686F71" w:rsidP="00686F71">
      <w:r w:rsidRPr="001739F9">
        <w:t xml:space="preserve">When we talk about </w:t>
      </w:r>
      <w:r w:rsidRPr="001739F9">
        <w:rPr>
          <w:b/>
        </w:rPr>
        <w:t>an aligned set of performance measures, we are referring to the strong link between the output and outcome</w:t>
      </w:r>
      <w:r w:rsidRPr="001739F9">
        <w:t xml:space="preserve">; the outcome results from the output. Remember, an output is the amount of service completed, such as the number of students mentored. </w:t>
      </w:r>
      <w:r w:rsidRPr="001739F9">
        <w:rPr>
          <w:u w:val="single"/>
        </w:rPr>
        <w:t>An outcome reflects the changes or benefits that occur as a result of the service activity, such as improved school attendance.</w:t>
      </w:r>
    </w:p>
    <w:p w14:paraId="3943FEEB" w14:textId="77777777" w:rsidR="00686F71" w:rsidRPr="001739F9" w:rsidRDefault="00686F71" w:rsidP="00686F71">
      <w:pPr>
        <w:rPr>
          <w:b/>
        </w:rPr>
      </w:pPr>
      <w:r w:rsidRPr="001739F9">
        <w:rPr>
          <w:b/>
        </w:rPr>
        <w:t>Alignment also means that the output you are measuring is produced by the intervention.</w:t>
      </w:r>
      <w:r w:rsidRPr="001739F9">
        <w:t xml:space="preserve"> For example, if the intervention is that national service participants mentor youth, then the output would track the number of youth who are mentored. </w:t>
      </w:r>
      <w:r w:rsidRPr="001739F9">
        <w:rPr>
          <w:b/>
        </w:rPr>
        <w:t xml:space="preserve">In addition, an aligned output and outcome measure the same intervention and the same beneficiaries. </w:t>
      </w:r>
    </w:p>
    <w:p w14:paraId="009751BF" w14:textId="77777777" w:rsidR="00686F71" w:rsidRPr="001739F9" w:rsidRDefault="00686F71" w:rsidP="00686F71">
      <w:r w:rsidRPr="001739F9">
        <w:t xml:space="preserve">By measuring outputs along with outcome, programs have the context for reporting; they will know their level of success. Of those served, how many change? For instance, the output is that 100 children complete the early education program and the outcome is 75 of those children improved numeracy skills. The output establishes the pool of beneficiaries we are looking to change. In the example, the level of success is that 75 out of 100 of the children improved numeracy skills. </w:t>
      </w:r>
    </w:p>
    <w:p w14:paraId="4827ADBB" w14:textId="77777777" w:rsidR="00686F71" w:rsidRDefault="00686F71" w:rsidP="00686F71"/>
    <w:p w14:paraId="3540B242" w14:textId="77777777" w:rsidR="0068427C" w:rsidRDefault="0068427C" w:rsidP="00686F71"/>
    <w:p w14:paraId="0E034C52" w14:textId="77777777" w:rsidR="0068427C" w:rsidRDefault="0068427C" w:rsidP="00686F71"/>
    <w:p w14:paraId="2F939E10" w14:textId="77777777" w:rsidR="0068427C" w:rsidRPr="001739F9" w:rsidRDefault="0068427C" w:rsidP="00686F71"/>
    <w:p w14:paraId="4D238F19" w14:textId="77777777" w:rsidR="00686F71" w:rsidRPr="001739F9" w:rsidRDefault="00686F71" w:rsidP="00686F71">
      <w:r w:rsidRPr="001739F9">
        <w:t>Let’s look back at the veterans’ example and see if the output and outcome are aligned.</w:t>
      </w:r>
    </w:p>
    <w:tbl>
      <w:tblPr>
        <w:tblStyle w:val="TableGrid"/>
        <w:tblW w:w="0" w:type="auto"/>
        <w:tblLook w:val="04A0" w:firstRow="1" w:lastRow="0" w:firstColumn="1" w:lastColumn="0" w:noHBand="0" w:noVBand="1"/>
      </w:tblPr>
      <w:tblGrid>
        <w:gridCol w:w="5395"/>
        <w:gridCol w:w="4819"/>
      </w:tblGrid>
      <w:tr w:rsidR="00686F71" w:rsidRPr="001739F9" w14:paraId="7B4DDA39" w14:textId="77777777" w:rsidTr="00B0678A">
        <w:tc>
          <w:tcPr>
            <w:tcW w:w="5395" w:type="dxa"/>
          </w:tcPr>
          <w:p w14:paraId="68359044" w14:textId="77777777" w:rsidR="00686F71" w:rsidRPr="001739F9" w:rsidRDefault="00686F71" w:rsidP="00B0678A">
            <w:pPr>
              <w:rPr>
                <w:rFonts w:asciiTheme="minorHAnsi" w:hAnsiTheme="minorHAnsi"/>
                <w:sz w:val="22"/>
                <w:szCs w:val="22"/>
              </w:rPr>
            </w:pPr>
            <w:r w:rsidRPr="001739F9">
              <w:rPr>
                <w:rFonts w:asciiTheme="minorHAnsi" w:hAnsiTheme="minorHAnsi"/>
                <w:b/>
                <w:bCs/>
                <w:sz w:val="22"/>
                <w:szCs w:val="22"/>
              </w:rPr>
              <w:t xml:space="preserve">NEED: </w:t>
            </w:r>
            <w:r w:rsidRPr="001739F9">
              <w:rPr>
                <w:rFonts w:asciiTheme="minorHAnsi" w:hAnsiTheme="minorHAnsi"/>
                <w:sz w:val="22"/>
                <w:szCs w:val="22"/>
              </w:rPr>
              <w:t xml:space="preserve">35% of young veterans (18-24 years old) are unemployed (Department of Veteran Affairs, 2011). Economists cite a lack of marketable civilian skills and the need for education degrees, vocational certifications… </w:t>
            </w:r>
          </w:p>
          <w:p w14:paraId="69EC66E7" w14:textId="77777777" w:rsidR="00686F71" w:rsidRPr="001739F9" w:rsidRDefault="00686F71" w:rsidP="00B0678A">
            <w:pPr>
              <w:rPr>
                <w:rFonts w:asciiTheme="minorHAnsi" w:hAnsiTheme="minorHAnsi"/>
                <w:sz w:val="22"/>
                <w:szCs w:val="22"/>
              </w:rPr>
            </w:pPr>
          </w:p>
          <w:p w14:paraId="2D34A2D5" w14:textId="77777777" w:rsidR="00686F71" w:rsidRPr="001739F9" w:rsidRDefault="00686F71" w:rsidP="00B0678A">
            <w:pPr>
              <w:rPr>
                <w:rFonts w:asciiTheme="minorHAnsi" w:hAnsiTheme="minorHAnsi"/>
                <w:sz w:val="22"/>
                <w:szCs w:val="22"/>
              </w:rPr>
            </w:pPr>
            <w:r w:rsidRPr="001739F9">
              <w:rPr>
                <w:rFonts w:asciiTheme="minorHAnsi" w:hAnsiTheme="minorHAnsi"/>
                <w:b/>
                <w:bCs/>
                <w:sz w:val="22"/>
                <w:szCs w:val="22"/>
              </w:rPr>
              <w:t>INTERVENTION</w:t>
            </w:r>
            <w:r w:rsidRPr="001739F9">
              <w:rPr>
                <w:rFonts w:asciiTheme="minorHAnsi" w:hAnsiTheme="minorHAnsi"/>
                <w:sz w:val="22"/>
                <w:szCs w:val="22"/>
              </w:rPr>
              <w:t xml:space="preserve">: </w:t>
            </w:r>
            <w:r w:rsidR="0068427C">
              <w:rPr>
                <w:rFonts w:asciiTheme="minorHAnsi" w:hAnsiTheme="minorHAnsi"/>
                <w:sz w:val="22"/>
                <w:szCs w:val="22"/>
              </w:rPr>
              <w:t xml:space="preserve">AmeriCorps members </w:t>
            </w:r>
            <w:r w:rsidRPr="001739F9">
              <w:rPr>
                <w:rFonts w:asciiTheme="minorHAnsi" w:hAnsiTheme="minorHAnsi"/>
                <w:sz w:val="22"/>
                <w:szCs w:val="22"/>
              </w:rPr>
              <w:t>support veterans in completing training programs by assisting veterans with locating appropriate programs, securing financial aid, and by providing tutoring resources and internship placements</w:t>
            </w:r>
          </w:p>
        </w:tc>
        <w:tc>
          <w:tcPr>
            <w:tcW w:w="4819" w:type="dxa"/>
          </w:tcPr>
          <w:p w14:paraId="575782F8" w14:textId="77777777" w:rsidR="00686F71" w:rsidRPr="001739F9" w:rsidRDefault="00686F71" w:rsidP="00B0678A">
            <w:pPr>
              <w:rPr>
                <w:rFonts w:asciiTheme="minorHAnsi" w:hAnsiTheme="minorHAnsi"/>
                <w:b/>
                <w:sz w:val="22"/>
                <w:szCs w:val="22"/>
              </w:rPr>
            </w:pPr>
            <w:r w:rsidRPr="001739F9">
              <w:rPr>
                <w:rFonts w:asciiTheme="minorHAnsi" w:hAnsiTheme="minorHAnsi"/>
                <w:b/>
                <w:sz w:val="22"/>
                <w:szCs w:val="22"/>
              </w:rPr>
              <w:t xml:space="preserve">WHICH TYPE OF </w:t>
            </w:r>
            <w:r w:rsidR="0068427C">
              <w:rPr>
                <w:rFonts w:asciiTheme="minorHAnsi" w:hAnsiTheme="minorHAnsi"/>
                <w:b/>
                <w:sz w:val="22"/>
                <w:szCs w:val="22"/>
              </w:rPr>
              <w:t>OUTCOME</w:t>
            </w:r>
            <w:r w:rsidRPr="001739F9">
              <w:rPr>
                <w:rFonts w:asciiTheme="minorHAnsi" w:hAnsiTheme="minorHAnsi"/>
                <w:b/>
                <w:sz w:val="22"/>
                <w:szCs w:val="22"/>
              </w:rPr>
              <w:t>?</w:t>
            </w:r>
          </w:p>
          <w:p w14:paraId="534849C5" w14:textId="77777777" w:rsidR="00686F71" w:rsidRPr="001739F9" w:rsidRDefault="00686F71" w:rsidP="00B0678A">
            <w:pPr>
              <w:rPr>
                <w:rFonts w:asciiTheme="minorHAnsi" w:hAnsiTheme="minorHAnsi"/>
                <w:b/>
                <w:sz w:val="22"/>
                <w:szCs w:val="22"/>
              </w:rPr>
            </w:pPr>
          </w:p>
          <w:p w14:paraId="1742F711" w14:textId="77777777"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report increased confidence about finding employment. </w:t>
            </w:r>
            <w:r w:rsidRPr="0068427C">
              <w:rPr>
                <w:rFonts w:asciiTheme="minorHAnsi" w:hAnsiTheme="minorHAnsi"/>
                <w:color w:val="365F91"/>
                <w:sz w:val="22"/>
                <w:szCs w:val="22"/>
              </w:rPr>
              <w:t>(attitude)</w:t>
            </w:r>
          </w:p>
          <w:p w14:paraId="7F0CFB3F" w14:textId="77777777"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demonstrate new technical skills. </w:t>
            </w:r>
            <w:r w:rsidRPr="0068427C">
              <w:rPr>
                <w:rFonts w:asciiTheme="minorHAnsi" w:hAnsiTheme="minorHAnsi"/>
                <w:color w:val="365F91"/>
                <w:sz w:val="22"/>
                <w:szCs w:val="22"/>
              </w:rPr>
              <w:t>(knowledge/skills)</w:t>
            </w:r>
          </w:p>
          <w:p w14:paraId="300FA94E" w14:textId="77777777"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are placed in jobs.  </w:t>
            </w:r>
            <w:r w:rsidRPr="0068427C">
              <w:rPr>
                <w:rFonts w:asciiTheme="minorHAnsi" w:hAnsiTheme="minorHAnsi"/>
                <w:color w:val="365F91"/>
                <w:sz w:val="22"/>
                <w:szCs w:val="22"/>
              </w:rPr>
              <w:t>(condition)</w:t>
            </w:r>
          </w:p>
          <w:p w14:paraId="63DEF445" w14:textId="77777777" w:rsidR="00686F71" w:rsidRPr="001739F9" w:rsidRDefault="00686F71" w:rsidP="00B0678A">
            <w:pPr>
              <w:rPr>
                <w:rFonts w:asciiTheme="minorHAnsi" w:hAnsiTheme="minorHAnsi"/>
                <w:sz w:val="22"/>
                <w:szCs w:val="22"/>
              </w:rPr>
            </w:pPr>
          </w:p>
        </w:tc>
      </w:tr>
      <w:tr w:rsidR="00686F71" w:rsidRPr="001739F9" w14:paraId="42650C1C" w14:textId="77777777" w:rsidTr="00B0678A">
        <w:trPr>
          <w:trHeight w:val="3005"/>
        </w:trPr>
        <w:tc>
          <w:tcPr>
            <w:tcW w:w="5395" w:type="dxa"/>
          </w:tcPr>
          <w:p w14:paraId="74B9B0C5" w14:textId="77777777" w:rsidR="00686F71" w:rsidRPr="001739F9" w:rsidRDefault="00686F71" w:rsidP="00B0678A">
            <w:pPr>
              <w:rPr>
                <w:rFonts w:asciiTheme="minorHAnsi" w:hAnsiTheme="minorHAnsi"/>
                <w:b/>
                <w:bCs/>
                <w:sz w:val="22"/>
                <w:szCs w:val="22"/>
              </w:rPr>
            </w:pPr>
            <w:r w:rsidRPr="001739F9">
              <w:rPr>
                <w:rFonts w:asciiTheme="minorHAnsi" w:hAnsiTheme="minorHAnsi"/>
                <w:b/>
                <w:bCs/>
                <w:sz w:val="22"/>
                <w:szCs w:val="22"/>
              </w:rPr>
              <w:t xml:space="preserve">INTERVENTION: </w:t>
            </w:r>
            <w:r w:rsidR="0068427C" w:rsidRPr="0068427C">
              <w:rPr>
                <w:rFonts w:asciiTheme="minorHAnsi" w:hAnsiTheme="minorHAnsi"/>
                <w:bCs/>
                <w:sz w:val="22"/>
                <w:szCs w:val="22"/>
              </w:rPr>
              <w:t>AmeriCorps members</w:t>
            </w:r>
            <w:r w:rsidRPr="001739F9">
              <w:rPr>
                <w:rFonts w:asciiTheme="minorHAnsi" w:hAnsiTheme="minorHAnsi"/>
                <w:sz w:val="22"/>
                <w:szCs w:val="22"/>
              </w:rPr>
              <w:t xml:space="preserve"> support veterans in completing training programs by assisting veterans with locating appropriate programs, securing financial aid, and by providing tutoring resources and internship placements</w:t>
            </w:r>
          </w:p>
          <w:p w14:paraId="12BF5D58" w14:textId="77777777" w:rsidR="00686F71" w:rsidRPr="001739F9" w:rsidRDefault="00686F71" w:rsidP="00B0678A">
            <w:pPr>
              <w:rPr>
                <w:rFonts w:asciiTheme="minorHAnsi" w:hAnsiTheme="minorHAnsi"/>
                <w:b/>
                <w:bCs/>
                <w:sz w:val="22"/>
                <w:szCs w:val="22"/>
              </w:rPr>
            </w:pPr>
          </w:p>
          <w:p w14:paraId="526CC279" w14:textId="77777777" w:rsidR="00686F71" w:rsidRPr="001739F9" w:rsidRDefault="00686F71" w:rsidP="00B0678A">
            <w:pPr>
              <w:rPr>
                <w:rFonts w:asciiTheme="minorHAnsi" w:hAnsiTheme="minorHAnsi"/>
                <w:bCs/>
                <w:sz w:val="22"/>
                <w:szCs w:val="22"/>
              </w:rPr>
            </w:pPr>
            <w:r w:rsidRPr="001739F9">
              <w:rPr>
                <w:rFonts w:asciiTheme="minorHAnsi" w:hAnsiTheme="minorHAnsi"/>
                <w:b/>
                <w:bCs/>
                <w:sz w:val="22"/>
                <w:szCs w:val="22"/>
              </w:rPr>
              <w:t xml:space="preserve">OUTPUT: </w:t>
            </w:r>
            <w:r w:rsidRPr="001739F9">
              <w:rPr>
                <w:rFonts w:asciiTheme="minorHAnsi" w:hAnsiTheme="minorHAnsi"/>
                <w:bCs/>
                <w:sz w:val="22"/>
                <w:szCs w:val="22"/>
              </w:rPr>
              <w:t xml:space="preserve">Number of veterans who participated in a CNCS supported program (CNCS supported assistance). </w:t>
            </w:r>
          </w:p>
          <w:p w14:paraId="316D7D11" w14:textId="77777777" w:rsidR="00686F71" w:rsidRPr="001739F9" w:rsidRDefault="00686F71" w:rsidP="00B0678A">
            <w:pPr>
              <w:rPr>
                <w:rFonts w:asciiTheme="minorHAnsi" w:hAnsiTheme="minorHAnsi"/>
                <w:b/>
                <w:bCs/>
                <w:sz w:val="22"/>
                <w:szCs w:val="22"/>
              </w:rPr>
            </w:pPr>
          </w:p>
          <w:p w14:paraId="5063B83C" w14:textId="77777777" w:rsidR="00686F71" w:rsidRPr="001739F9" w:rsidRDefault="00686F71" w:rsidP="00B0678A">
            <w:pPr>
              <w:rPr>
                <w:rFonts w:asciiTheme="minorHAnsi" w:hAnsiTheme="minorHAnsi"/>
                <w:bCs/>
                <w:sz w:val="22"/>
                <w:szCs w:val="22"/>
              </w:rPr>
            </w:pPr>
            <w:r w:rsidRPr="001739F9">
              <w:rPr>
                <w:rFonts w:asciiTheme="minorHAnsi" w:hAnsiTheme="minorHAnsi"/>
                <w:b/>
                <w:bCs/>
                <w:sz w:val="22"/>
                <w:szCs w:val="22"/>
              </w:rPr>
              <w:t xml:space="preserve">OUTCOME: </w:t>
            </w:r>
            <w:r w:rsidRPr="001739F9">
              <w:rPr>
                <w:rFonts w:asciiTheme="minorHAnsi" w:hAnsiTheme="minorHAnsi"/>
                <w:bCs/>
                <w:sz w:val="22"/>
                <w:szCs w:val="22"/>
              </w:rPr>
              <w:t>Number of veterans who secure employment</w:t>
            </w:r>
          </w:p>
          <w:p w14:paraId="1C9FC571" w14:textId="77777777" w:rsidR="00686F71" w:rsidRPr="001739F9" w:rsidRDefault="00686F71" w:rsidP="00B0678A">
            <w:pPr>
              <w:rPr>
                <w:rFonts w:asciiTheme="minorHAnsi" w:hAnsiTheme="minorHAnsi"/>
                <w:b/>
                <w:bCs/>
                <w:sz w:val="22"/>
                <w:szCs w:val="22"/>
              </w:rPr>
            </w:pPr>
          </w:p>
        </w:tc>
        <w:tc>
          <w:tcPr>
            <w:tcW w:w="4819" w:type="dxa"/>
          </w:tcPr>
          <w:p w14:paraId="38664C41" w14:textId="77777777" w:rsidR="00686F71" w:rsidRPr="001739F9" w:rsidRDefault="00686F71" w:rsidP="00B0678A">
            <w:pPr>
              <w:rPr>
                <w:rFonts w:asciiTheme="minorHAnsi" w:hAnsiTheme="minorHAnsi"/>
                <w:sz w:val="22"/>
                <w:szCs w:val="22"/>
              </w:rPr>
            </w:pPr>
            <w:r w:rsidRPr="001739F9">
              <w:rPr>
                <w:rFonts w:asciiTheme="minorHAnsi" w:hAnsiTheme="minorHAnsi"/>
                <w:bCs/>
                <w:sz w:val="22"/>
                <w:szCs w:val="22"/>
              </w:rPr>
              <w:t>Do the intervention and output align?</w:t>
            </w:r>
          </w:p>
          <w:p w14:paraId="4788290A" w14:textId="77777777" w:rsidR="00686F71" w:rsidRPr="001739F9" w:rsidRDefault="00686F71" w:rsidP="00686F71">
            <w:pPr>
              <w:numPr>
                <w:ilvl w:val="0"/>
                <w:numId w:val="9"/>
              </w:numPr>
              <w:rPr>
                <w:rFonts w:asciiTheme="minorHAnsi" w:hAnsiTheme="minorHAnsi"/>
                <w:sz w:val="22"/>
                <w:szCs w:val="22"/>
              </w:rPr>
            </w:pPr>
            <w:r w:rsidRPr="001739F9">
              <w:rPr>
                <w:rFonts w:asciiTheme="minorHAnsi" w:hAnsiTheme="minorHAnsi"/>
                <w:bCs/>
                <w:sz w:val="22"/>
                <w:szCs w:val="22"/>
              </w:rPr>
              <w:t xml:space="preserve"> Yes</w:t>
            </w:r>
          </w:p>
          <w:p w14:paraId="4D9B2CCA" w14:textId="77777777" w:rsidR="00686F71" w:rsidRPr="001739F9" w:rsidRDefault="00686F71" w:rsidP="00686F71">
            <w:pPr>
              <w:numPr>
                <w:ilvl w:val="0"/>
                <w:numId w:val="10"/>
              </w:numPr>
              <w:rPr>
                <w:rFonts w:asciiTheme="minorHAnsi" w:hAnsiTheme="minorHAnsi"/>
                <w:sz w:val="22"/>
                <w:szCs w:val="22"/>
              </w:rPr>
            </w:pPr>
            <w:r w:rsidRPr="001739F9">
              <w:rPr>
                <w:rFonts w:asciiTheme="minorHAnsi" w:hAnsiTheme="minorHAnsi"/>
                <w:sz w:val="22"/>
                <w:szCs w:val="22"/>
              </w:rPr>
              <w:t xml:space="preserve"> No</w:t>
            </w:r>
          </w:p>
          <w:p w14:paraId="55121826" w14:textId="77777777" w:rsidR="00686F71" w:rsidRPr="001739F9" w:rsidRDefault="00686F71" w:rsidP="00B0678A">
            <w:pPr>
              <w:rPr>
                <w:rFonts w:asciiTheme="minorHAnsi" w:hAnsiTheme="minorHAnsi"/>
                <w:bCs/>
                <w:sz w:val="22"/>
                <w:szCs w:val="22"/>
              </w:rPr>
            </w:pPr>
          </w:p>
          <w:p w14:paraId="323550AF" w14:textId="77777777" w:rsidR="00686F71" w:rsidRPr="001739F9" w:rsidRDefault="00686F71" w:rsidP="0068427C">
            <w:pPr>
              <w:rPr>
                <w:rFonts w:asciiTheme="minorHAnsi" w:hAnsiTheme="minorHAnsi"/>
                <w:sz w:val="22"/>
                <w:szCs w:val="22"/>
              </w:rPr>
            </w:pPr>
            <w:r w:rsidRPr="001739F9">
              <w:rPr>
                <w:rFonts w:asciiTheme="minorHAnsi" w:hAnsiTheme="minorHAnsi"/>
                <w:b/>
                <w:bCs/>
                <w:sz w:val="22"/>
                <w:szCs w:val="22"/>
              </w:rPr>
              <w:t xml:space="preserve">Why or why not? </w:t>
            </w:r>
            <w:r w:rsidRPr="001739F9">
              <w:rPr>
                <w:rFonts w:asciiTheme="minorHAnsi" w:hAnsiTheme="minorHAnsi"/>
                <w:sz w:val="22"/>
                <w:szCs w:val="22"/>
              </w:rPr>
              <w:t>It is logical to assume that participation in a well-designed and well-implemented project offering young veterans assistance in locating training programs, securing financial aid, and providing tutoring resources and internship placements will lead to securing employment for young veterans.</w:t>
            </w:r>
          </w:p>
        </w:tc>
      </w:tr>
    </w:tbl>
    <w:p w14:paraId="398E7367" w14:textId="77777777" w:rsidR="00686F71" w:rsidRPr="001739F9" w:rsidRDefault="00686F71" w:rsidP="00686F71"/>
    <w:p w14:paraId="28EDF91B" w14:textId="77777777" w:rsidR="00686F71" w:rsidRPr="001739F9" w:rsidRDefault="00686F71" w:rsidP="00686F71">
      <w:r w:rsidRPr="001739F9">
        <w:rPr>
          <w:rFonts w:eastAsia="MS PGothic"/>
          <w:noProof/>
          <w:color w:val="000000" w:themeColor="text1"/>
          <w:kern w:val="24"/>
        </w:rPr>
        <mc:AlternateContent>
          <mc:Choice Requires="wpg">
            <w:drawing>
              <wp:anchor distT="0" distB="0" distL="114300" distR="114300" simplePos="0" relativeHeight="251663360" behindDoc="0" locked="0" layoutInCell="1" allowOverlap="1" wp14:anchorId="14B8B43D" wp14:editId="0CE747C7">
                <wp:simplePos x="0" y="0"/>
                <wp:positionH relativeFrom="column">
                  <wp:posOffset>57150</wp:posOffset>
                </wp:positionH>
                <wp:positionV relativeFrom="paragraph">
                  <wp:posOffset>7620</wp:posOffset>
                </wp:positionV>
                <wp:extent cx="6386830" cy="2647315"/>
                <wp:effectExtent l="0" t="0" r="13970" b="19685"/>
                <wp:wrapNone/>
                <wp:docPr id="26" name="Group 26"/>
                <wp:cNvGraphicFramePr/>
                <a:graphic xmlns:a="http://schemas.openxmlformats.org/drawingml/2006/main">
                  <a:graphicData uri="http://schemas.microsoft.com/office/word/2010/wordprocessingGroup">
                    <wpg:wgp>
                      <wpg:cNvGrpSpPr/>
                      <wpg:grpSpPr>
                        <a:xfrm>
                          <a:off x="0" y="0"/>
                          <a:ext cx="6386830" cy="2647315"/>
                          <a:chOff x="0" y="0"/>
                          <a:chExt cx="6386997" cy="1745615"/>
                        </a:xfrm>
                      </wpg:grpSpPr>
                      <wps:wsp>
                        <wps:cNvPr id="27" name="Rectangle 27"/>
                        <wps:cNvSpPr/>
                        <wps:spPr>
                          <a:xfrm>
                            <a:off x="0" y="0"/>
                            <a:ext cx="1733797" cy="1745615"/>
                          </a:xfrm>
                          <a:prstGeom prst="rect">
                            <a:avLst/>
                          </a:prstGeom>
                          <a:solidFill>
                            <a:srgbClr val="4472C4"/>
                          </a:solidFill>
                          <a:ln w="12700" cap="flat" cmpd="sng" algn="ctr">
                            <a:solidFill>
                              <a:srgbClr val="4472C4">
                                <a:shade val="50000"/>
                              </a:srgbClr>
                            </a:solidFill>
                            <a:prstDash val="solid"/>
                            <a:miter lim="800000"/>
                          </a:ln>
                          <a:effectLst/>
                        </wps:spPr>
                        <wps:txbx>
                          <w:txbxContent>
                            <w:p w14:paraId="7BCB96C4" w14:textId="77777777"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14:paraId="4C63E798"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2FB89EF1" w14:textId="77777777" w:rsidR="00686F71" w:rsidRDefault="00686F71" w:rsidP="00686F71">
                              <w:pPr>
                                <w:spacing w:after="0" w:line="240" w:lineRule="auto"/>
                                <w:jc w:val="center"/>
                                <w:rPr>
                                  <w:b/>
                                  <w:color w:val="FFFFFF" w:themeColor="background1"/>
                                </w:rPr>
                              </w:pPr>
                            </w:p>
                            <w:p w14:paraId="58B64C88" w14:textId="77777777"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828800" y="897148"/>
                            <a:ext cx="2707136" cy="0"/>
                          </a:xfrm>
                          <a:prstGeom prst="straightConnector1">
                            <a:avLst/>
                          </a:prstGeom>
                          <a:noFill/>
                          <a:ln w="57150" cap="flat" cmpd="sng" algn="ctr">
                            <a:solidFill>
                              <a:srgbClr val="4472C4"/>
                            </a:solidFill>
                            <a:prstDash val="solid"/>
                            <a:miter lim="800000"/>
                            <a:tailEnd type="triangle"/>
                          </a:ln>
                          <a:effectLst/>
                        </wps:spPr>
                        <wps:bodyPr/>
                      </wps:wsp>
                      <wps:wsp>
                        <wps:cNvPr id="29" name="Rectangle 29"/>
                        <wps:cNvSpPr/>
                        <wps:spPr>
                          <a:xfrm>
                            <a:off x="4649637" y="0"/>
                            <a:ext cx="1737360" cy="1745615"/>
                          </a:xfrm>
                          <a:prstGeom prst="rect">
                            <a:avLst/>
                          </a:prstGeom>
                          <a:solidFill>
                            <a:srgbClr val="70AD47"/>
                          </a:solidFill>
                          <a:ln w="12700" cap="flat" cmpd="sng" algn="ctr">
                            <a:solidFill>
                              <a:srgbClr val="4472C4">
                                <a:shade val="50000"/>
                              </a:srgbClr>
                            </a:solidFill>
                            <a:prstDash val="solid"/>
                            <a:miter lim="800000"/>
                          </a:ln>
                          <a:effectLst/>
                        </wps:spPr>
                        <wps:txbx>
                          <w:txbxContent>
                            <w:p w14:paraId="55AFA2FD" w14:textId="77777777"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14:paraId="4E0CB0EE"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57EC7F50" w14:textId="77777777" w:rsidR="00686F71" w:rsidRDefault="00686F71" w:rsidP="00686F71">
                              <w:pPr>
                                <w:spacing w:after="0" w:line="240" w:lineRule="auto"/>
                                <w:jc w:val="center"/>
                                <w:rPr>
                                  <w:b/>
                                  <w:color w:val="FFFFFF" w:themeColor="background1"/>
                                </w:rPr>
                              </w:pPr>
                            </w:p>
                            <w:p w14:paraId="26DD0CA3" w14:textId="77777777" w:rsidR="00686F71" w:rsidRDefault="00686F71" w:rsidP="00686F71">
                              <w:pPr>
                                <w:spacing w:after="0" w:line="240" w:lineRule="auto"/>
                                <w:jc w:val="center"/>
                                <w:rPr>
                                  <w:b/>
                                  <w:color w:val="FFFFFF" w:themeColor="background1"/>
                                </w:rPr>
                              </w:pPr>
                              <w:r w:rsidRPr="006A36D7">
                                <w:rPr>
                                  <w:b/>
                                  <w:color w:val="FFFFFF" w:themeColor="background1"/>
                                </w:rPr>
                                <w:t>Veterans find or are placed in jobs.</w:t>
                              </w:r>
                            </w:p>
                            <w:p w14:paraId="093A8443" w14:textId="77777777" w:rsidR="00686F71" w:rsidRPr="008A0B51" w:rsidRDefault="00686F71" w:rsidP="00686F71">
                              <w:pPr>
                                <w:spacing w:after="0" w:line="240" w:lineRule="auto"/>
                                <w:jc w:val="center"/>
                                <w:rPr>
                                  <w:color w:val="FFFFFF" w:themeColor="background1"/>
                                  <w:sz w:val="16"/>
                                  <w:szCs w:val="16"/>
                                </w:rPr>
                              </w:pPr>
                            </w:p>
                            <w:p w14:paraId="24F0B6EA" w14:textId="77777777" w:rsidR="00686F71" w:rsidRPr="008A0B51" w:rsidRDefault="00686F71" w:rsidP="00686F71">
                              <w:pPr>
                                <w:spacing w:after="0" w:line="240" w:lineRule="auto"/>
                                <w:jc w:val="center"/>
                                <w:rPr>
                                  <w:color w:val="FFFFFF" w:themeColor="background1"/>
                                </w:rPr>
                              </w:pPr>
                              <w:r w:rsidRPr="00B55AC6">
                                <w:rPr>
                                  <w:b/>
                                  <w:color w:val="FFFFFF" w:themeColor="background1"/>
                                  <w:u w:val="single"/>
                                </w:rPr>
                                <w:t>PM-OUTCOME:</w:t>
                              </w:r>
                              <w:r w:rsidRPr="008A0B51">
                                <w:rPr>
                                  <w:color w:val="FFFFFF" w:themeColor="background1"/>
                                </w:rPr>
                                <w:t xml:space="preserve"> Number of veterans who secure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303253" y="0"/>
                            <a:ext cx="1737360" cy="1745615"/>
                          </a:xfrm>
                          <a:prstGeom prst="rect">
                            <a:avLst/>
                          </a:prstGeom>
                          <a:solidFill>
                            <a:srgbClr val="ED7D31"/>
                          </a:solidFill>
                          <a:ln w="12700" cap="flat" cmpd="sng" algn="ctr">
                            <a:solidFill>
                              <a:srgbClr val="4472C4">
                                <a:shade val="50000"/>
                              </a:srgbClr>
                            </a:solidFill>
                            <a:prstDash val="solid"/>
                            <a:miter lim="800000"/>
                          </a:ln>
                          <a:effectLst/>
                        </wps:spPr>
                        <wps:txbx>
                          <w:txbxContent>
                            <w:p w14:paraId="14BA978A" w14:textId="77777777"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14:paraId="55544A78" w14:textId="77777777" w:rsidR="00686F71" w:rsidRPr="008A0B51" w:rsidRDefault="00686F71" w:rsidP="00686F71">
                              <w:pPr>
                                <w:spacing w:after="0" w:line="240" w:lineRule="auto"/>
                                <w:jc w:val="center"/>
                                <w:rPr>
                                  <w:b/>
                                  <w:color w:val="FFFFFF" w:themeColor="background1"/>
                                  <w:sz w:val="16"/>
                                  <w:szCs w:val="16"/>
                                </w:rPr>
                              </w:pPr>
                              <w:r w:rsidRPr="008A0B51">
                                <w:rPr>
                                  <w:b/>
                                  <w:color w:val="FFFFFF" w:themeColor="background1"/>
                                  <w:sz w:val="16"/>
                                  <w:szCs w:val="16"/>
                                </w:rPr>
                                <w:t>___________</w:t>
                              </w:r>
                            </w:p>
                            <w:p w14:paraId="1DB9C66C" w14:textId="77777777" w:rsidR="00686F71" w:rsidRPr="008A0B51" w:rsidRDefault="00686F71" w:rsidP="00686F71">
                              <w:pPr>
                                <w:spacing w:after="0" w:line="240" w:lineRule="auto"/>
                                <w:jc w:val="center"/>
                                <w:rPr>
                                  <w:b/>
                                  <w:color w:val="FFFFFF" w:themeColor="background1"/>
                                  <w:sz w:val="16"/>
                                  <w:szCs w:val="16"/>
                                </w:rPr>
                              </w:pPr>
                            </w:p>
                            <w:p w14:paraId="7AFDD521" w14:textId="77777777" w:rsidR="00686F71"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p w14:paraId="76E64028" w14:textId="77777777" w:rsidR="00686F71" w:rsidRPr="008A0B51" w:rsidRDefault="00686F71" w:rsidP="00686F71">
                              <w:pPr>
                                <w:spacing w:after="0" w:line="240" w:lineRule="auto"/>
                                <w:jc w:val="center"/>
                                <w:rPr>
                                  <w:bCs/>
                                  <w:color w:val="FFFFFF" w:themeColor="background1"/>
                                  <w:sz w:val="16"/>
                                  <w:szCs w:val="16"/>
                                </w:rPr>
                              </w:pPr>
                            </w:p>
                            <w:p w14:paraId="7A383165" w14:textId="77777777" w:rsidR="00686F71" w:rsidRPr="008A0B51" w:rsidRDefault="00686F71" w:rsidP="00686F71">
                              <w:pPr>
                                <w:spacing w:after="0" w:line="240" w:lineRule="auto"/>
                                <w:jc w:val="center"/>
                                <w:rPr>
                                  <w:bCs/>
                                  <w:color w:val="FFFFFF" w:themeColor="background1"/>
                                </w:rPr>
                              </w:pPr>
                              <w:r w:rsidRPr="00B55AC6">
                                <w:rPr>
                                  <w:b/>
                                  <w:bCs/>
                                  <w:color w:val="FFFFFF" w:themeColor="background1"/>
                                  <w:u w:val="single"/>
                                </w:rPr>
                                <w:t>PM-OUTPUT:</w:t>
                              </w:r>
                              <w:r w:rsidRPr="008A0B51">
                                <w:rPr>
                                  <w:bCs/>
                                  <w:color w:val="FFFFFF" w:themeColor="background1"/>
                                </w:rPr>
                                <w:t xml:space="preserve"> Number of veterans who participated in a CNCS supported program</w:t>
                              </w:r>
                              <w:r>
                                <w:rPr>
                                  <w:bCs/>
                                  <w:color w:val="FFFFFF" w:themeColor="background1"/>
                                </w:rPr>
                                <w:t xml:space="preserve"> </w:t>
                              </w:r>
                              <w:r w:rsidR="0068427C">
                                <w:rPr>
                                  <w:bCs/>
                                  <w:color w:val="FFFFFF" w:themeColor="background1"/>
                                </w:rPr>
                                <w:t>(</w:t>
                              </w:r>
                              <w:r w:rsidRPr="008A0B51">
                                <w:rPr>
                                  <w:bCs/>
                                  <w:color w:val="FFFFFF" w:themeColor="background1"/>
                                </w:rPr>
                                <w:t>CNCS supported assistance</w:t>
                              </w:r>
                              <w:r w:rsidR="0068427C">
                                <w:rPr>
                                  <w:bCs/>
                                  <w:color w:val="FFFFFF" w:themeColor="background1"/>
                                </w:rPr>
                                <w:t>)</w:t>
                              </w:r>
                              <w:r w:rsidRPr="008A0B51">
                                <w:rPr>
                                  <w:bCs/>
                                  <w:color w:val="FFFFFF" w:themeColor="background1"/>
                                </w:rPr>
                                <w:t xml:space="preserve">. </w:t>
                              </w:r>
                            </w:p>
                            <w:p w14:paraId="58CBDB10" w14:textId="77777777" w:rsidR="00686F71" w:rsidRPr="006A36D7" w:rsidRDefault="00686F71" w:rsidP="00686F71">
                              <w:pPr>
                                <w:spacing w:after="0" w:line="240" w:lineRule="auto"/>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B8B43D" id="Group 26" o:spid="_x0000_s1036" style="position:absolute;margin-left:4.5pt;margin-top:.6pt;width:502.9pt;height:208.45pt;z-index:251663360;mso-height-relative:margin" coordsize="63869,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">
                <v:rect id="Rectangle 27" o:spid="_x0000_s1037" style="position:absolute;width:17337;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" fillcolor="#4472c4" strokecolor="#2f528f" strokeweight="1pt">
                  <v:textbox>
                    <w:txbxContent>
                      <w:p w14:paraId="7BCB96C4" w14:textId="77777777"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14:paraId="4C63E798"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2FB89EF1" w14:textId="77777777" w:rsidR="00686F71" w:rsidRDefault="00686F71" w:rsidP="00686F71">
                        <w:pPr>
                          <w:spacing w:after="0" w:line="240" w:lineRule="auto"/>
                          <w:jc w:val="center"/>
                          <w:rPr>
                            <w:b/>
                            <w:color w:val="FFFFFF" w:themeColor="background1"/>
                          </w:rPr>
                        </w:pPr>
                      </w:p>
                      <w:p w14:paraId="58B64C88" w14:textId="77777777"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v:textbox>
                </v:rect>
                <v:shape id="Straight Arrow Connector 28" o:spid="_x0000_s1038" type="#_x0000_t32" style="position:absolute;left:18288;top:8971;width:27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" strokecolor="#4472c4" strokeweight="4.5pt">
                  <v:stroke endarrow="block" joinstyle="miter"/>
                </v:shape>
                <v:rect id="Rectangle 29" o:spid="_x0000_s1039" style="position:absolute;left:46496;width:17373;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" fillcolor="#70ad47" strokecolor="#2f528f" strokeweight="1pt">
                  <v:textbox>
                    <w:txbxContent>
                      <w:p w14:paraId="55AFA2FD" w14:textId="77777777"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14:paraId="4E0CB0EE" w14:textId="77777777" w:rsidR="00686F71" w:rsidRDefault="00686F71" w:rsidP="00686F71">
                        <w:pPr>
                          <w:spacing w:after="0" w:line="240" w:lineRule="auto"/>
                          <w:jc w:val="center"/>
                          <w:rPr>
                            <w:b/>
                            <w:color w:val="FFFFFF" w:themeColor="background1"/>
                          </w:rPr>
                        </w:pPr>
                        <w:r>
                          <w:rPr>
                            <w:b/>
                            <w:color w:val="FFFFFF" w:themeColor="background1"/>
                          </w:rPr>
                          <w:t>___________</w:t>
                        </w:r>
                      </w:p>
                      <w:p w14:paraId="57EC7F50" w14:textId="77777777" w:rsidR="00686F71" w:rsidRDefault="00686F71" w:rsidP="00686F71">
                        <w:pPr>
                          <w:spacing w:after="0" w:line="240" w:lineRule="auto"/>
                          <w:jc w:val="center"/>
                          <w:rPr>
                            <w:b/>
                            <w:color w:val="FFFFFF" w:themeColor="background1"/>
                          </w:rPr>
                        </w:pPr>
                      </w:p>
                      <w:p w14:paraId="26DD0CA3" w14:textId="77777777" w:rsidR="00686F71" w:rsidRDefault="00686F71" w:rsidP="00686F71">
                        <w:pPr>
                          <w:spacing w:after="0" w:line="240" w:lineRule="auto"/>
                          <w:jc w:val="center"/>
                          <w:rPr>
                            <w:b/>
                            <w:color w:val="FFFFFF" w:themeColor="background1"/>
                          </w:rPr>
                        </w:pPr>
                        <w:r w:rsidRPr="006A36D7">
                          <w:rPr>
                            <w:b/>
                            <w:color w:val="FFFFFF" w:themeColor="background1"/>
                          </w:rPr>
                          <w:t>Veterans find or are placed in jobs.</w:t>
                        </w:r>
                      </w:p>
                      <w:p w14:paraId="093A8443" w14:textId="77777777" w:rsidR="00686F71" w:rsidRPr="008A0B51" w:rsidRDefault="00686F71" w:rsidP="00686F71">
                        <w:pPr>
                          <w:spacing w:after="0" w:line="240" w:lineRule="auto"/>
                          <w:jc w:val="center"/>
                          <w:rPr>
                            <w:color w:val="FFFFFF" w:themeColor="background1"/>
                            <w:sz w:val="16"/>
                            <w:szCs w:val="16"/>
                          </w:rPr>
                        </w:pPr>
                      </w:p>
                      <w:p w14:paraId="24F0B6EA" w14:textId="77777777" w:rsidR="00686F71" w:rsidRPr="008A0B51" w:rsidRDefault="00686F71" w:rsidP="00686F71">
                        <w:pPr>
                          <w:spacing w:after="0" w:line="240" w:lineRule="auto"/>
                          <w:jc w:val="center"/>
                          <w:rPr>
                            <w:color w:val="FFFFFF" w:themeColor="background1"/>
                          </w:rPr>
                        </w:pPr>
                        <w:r w:rsidRPr="00B55AC6">
                          <w:rPr>
                            <w:b/>
                            <w:color w:val="FFFFFF" w:themeColor="background1"/>
                            <w:u w:val="single"/>
                          </w:rPr>
                          <w:t>PM-OUTCOME:</w:t>
                        </w:r>
                        <w:r w:rsidRPr="008A0B51">
                          <w:rPr>
                            <w:color w:val="FFFFFF" w:themeColor="background1"/>
                          </w:rPr>
                          <w:t xml:space="preserve"> Number of veterans who secure employment</w:t>
                        </w:r>
                      </w:p>
                    </w:txbxContent>
                  </v:textbox>
                </v:rect>
                <v:rect id="Rectangle 30" o:spid="_x0000_s1040" style="position:absolute;left:23032;width:17374;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" fillcolor="#ed7d31" strokecolor="#2f528f" strokeweight="1pt">
                  <v:textbox>
                    <w:txbxContent>
                      <w:p w14:paraId="14BA978A" w14:textId="77777777"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14:paraId="55544A78" w14:textId="77777777" w:rsidR="00686F71" w:rsidRPr="008A0B51" w:rsidRDefault="00686F71" w:rsidP="00686F71">
                        <w:pPr>
                          <w:spacing w:after="0" w:line="240" w:lineRule="auto"/>
                          <w:jc w:val="center"/>
                          <w:rPr>
                            <w:b/>
                            <w:color w:val="FFFFFF" w:themeColor="background1"/>
                            <w:sz w:val="16"/>
                            <w:szCs w:val="16"/>
                          </w:rPr>
                        </w:pPr>
                        <w:r w:rsidRPr="008A0B51">
                          <w:rPr>
                            <w:b/>
                            <w:color w:val="FFFFFF" w:themeColor="background1"/>
                            <w:sz w:val="16"/>
                            <w:szCs w:val="16"/>
                          </w:rPr>
                          <w:t>___________</w:t>
                        </w:r>
                      </w:p>
                      <w:p w14:paraId="1DB9C66C" w14:textId="77777777" w:rsidR="00686F71" w:rsidRPr="008A0B51" w:rsidRDefault="00686F71" w:rsidP="00686F71">
                        <w:pPr>
                          <w:spacing w:after="0" w:line="240" w:lineRule="auto"/>
                          <w:jc w:val="center"/>
                          <w:rPr>
                            <w:b/>
                            <w:color w:val="FFFFFF" w:themeColor="background1"/>
                            <w:sz w:val="16"/>
                            <w:szCs w:val="16"/>
                          </w:rPr>
                        </w:pPr>
                      </w:p>
                      <w:p w14:paraId="7AFDD521" w14:textId="77777777" w:rsidR="00686F71"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p w14:paraId="76E64028" w14:textId="77777777" w:rsidR="00686F71" w:rsidRPr="008A0B51" w:rsidRDefault="00686F71" w:rsidP="00686F71">
                        <w:pPr>
                          <w:spacing w:after="0" w:line="240" w:lineRule="auto"/>
                          <w:jc w:val="center"/>
                          <w:rPr>
                            <w:bCs/>
                            <w:color w:val="FFFFFF" w:themeColor="background1"/>
                            <w:sz w:val="16"/>
                            <w:szCs w:val="16"/>
                          </w:rPr>
                        </w:pPr>
                      </w:p>
                      <w:p w14:paraId="7A383165" w14:textId="77777777" w:rsidR="00686F71" w:rsidRPr="008A0B51" w:rsidRDefault="00686F71" w:rsidP="00686F71">
                        <w:pPr>
                          <w:spacing w:after="0" w:line="240" w:lineRule="auto"/>
                          <w:jc w:val="center"/>
                          <w:rPr>
                            <w:bCs/>
                            <w:color w:val="FFFFFF" w:themeColor="background1"/>
                          </w:rPr>
                        </w:pPr>
                        <w:r w:rsidRPr="00B55AC6">
                          <w:rPr>
                            <w:b/>
                            <w:bCs/>
                            <w:color w:val="FFFFFF" w:themeColor="background1"/>
                            <w:u w:val="single"/>
                          </w:rPr>
                          <w:t>PM-OUTPUT:</w:t>
                        </w:r>
                        <w:r w:rsidRPr="008A0B51">
                          <w:rPr>
                            <w:bCs/>
                            <w:color w:val="FFFFFF" w:themeColor="background1"/>
                          </w:rPr>
                          <w:t xml:space="preserve"> Number of veterans who participated in a CNCS supported program</w:t>
                        </w:r>
                        <w:r>
                          <w:rPr>
                            <w:bCs/>
                            <w:color w:val="FFFFFF" w:themeColor="background1"/>
                          </w:rPr>
                          <w:t xml:space="preserve"> </w:t>
                        </w:r>
                        <w:r w:rsidR="0068427C">
                          <w:rPr>
                            <w:bCs/>
                            <w:color w:val="FFFFFF" w:themeColor="background1"/>
                          </w:rPr>
                          <w:t>(</w:t>
                        </w:r>
                        <w:r w:rsidRPr="008A0B51">
                          <w:rPr>
                            <w:bCs/>
                            <w:color w:val="FFFFFF" w:themeColor="background1"/>
                          </w:rPr>
                          <w:t>CNCS supported assistance</w:t>
                        </w:r>
                        <w:r w:rsidR="0068427C">
                          <w:rPr>
                            <w:bCs/>
                            <w:color w:val="FFFFFF" w:themeColor="background1"/>
                          </w:rPr>
                          <w:t>)</w:t>
                        </w:r>
                        <w:r w:rsidRPr="008A0B51">
                          <w:rPr>
                            <w:bCs/>
                            <w:color w:val="FFFFFF" w:themeColor="background1"/>
                          </w:rPr>
                          <w:t xml:space="preserve">. </w:t>
                        </w:r>
                      </w:p>
                      <w:p w14:paraId="58CBDB10" w14:textId="77777777" w:rsidR="00686F71" w:rsidRPr="006A36D7" w:rsidRDefault="00686F71" w:rsidP="00686F71">
                        <w:pPr>
                          <w:spacing w:after="0" w:line="240" w:lineRule="auto"/>
                          <w:jc w:val="center"/>
                          <w:rPr>
                            <w:b/>
                            <w:color w:val="FFFFFF" w:themeColor="background1"/>
                          </w:rPr>
                        </w:pPr>
                      </w:p>
                    </w:txbxContent>
                  </v:textbox>
                </v:rect>
              </v:group>
            </w:pict>
          </mc:Fallback>
        </mc:AlternateContent>
      </w:r>
    </w:p>
    <w:p w14:paraId="4C7A4D9C" w14:textId="77777777" w:rsidR="00686F71" w:rsidRPr="001739F9" w:rsidRDefault="00686F71" w:rsidP="00686F71"/>
    <w:p w14:paraId="0B003A7C" w14:textId="77777777" w:rsidR="00686F71" w:rsidRPr="001739F9" w:rsidRDefault="00686F71" w:rsidP="00686F71"/>
    <w:p w14:paraId="22D04E3D" w14:textId="77777777" w:rsidR="00686F71" w:rsidRPr="001739F9" w:rsidRDefault="00686F71" w:rsidP="00686F71"/>
    <w:p w14:paraId="2C562D90" w14:textId="77777777" w:rsidR="00686F71" w:rsidRPr="001739F9" w:rsidRDefault="00686F71" w:rsidP="00686F71"/>
    <w:p w14:paraId="011EB805" w14:textId="77777777" w:rsidR="00686F71" w:rsidRPr="001739F9" w:rsidRDefault="00686F71" w:rsidP="00686F71"/>
    <w:p w14:paraId="12864EF7" w14:textId="77777777" w:rsidR="00686F71" w:rsidRPr="001739F9" w:rsidRDefault="00686F71" w:rsidP="00686F71"/>
    <w:p w14:paraId="45902795" w14:textId="77777777" w:rsidR="00686F71" w:rsidRPr="001739F9" w:rsidRDefault="00686F71" w:rsidP="00686F71"/>
    <w:p w14:paraId="464B59E8" w14:textId="77777777" w:rsidR="00686F71" w:rsidRPr="001739F9" w:rsidRDefault="00686F71" w:rsidP="00686F71"/>
    <w:p w14:paraId="53C4E21C" w14:textId="77777777" w:rsidR="00686F71" w:rsidRPr="001739F9" w:rsidRDefault="00686F71" w:rsidP="00B55AC6">
      <w:pPr>
        <w:spacing w:line="240" w:lineRule="auto"/>
      </w:pPr>
    </w:p>
    <w:p w14:paraId="43233B4A" w14:textId="77777777" w:rsidR="00686F71" w:rsidRPr="001739F9" w:rsidRDefault="00686F71" w:rsidP="00B55AC6">
      <w:pPr>
        <w:spacing w:line="240" w:lineRule="auto"/>
      </w:pPr>
    </w:p>
    <w:p w14:paraId="39A66E09" w14:textId="77777777" w:rsidR="00686F71" w:rsidRPr="001739F9" w:rsidRDefault="00686F71" w:rsidP="00B55AC6">
      <w:pPr>
        <w:spacing w:line="240" w:lineRule="auto"/>
      </w:pPr>
    </w:p>
    <w:p w14:paraId="40D8152E" w14:textId="77777777" w:rsidR="00B55AC6" w:rsidRPr="001739F9" w:rsidRDefault="00B55AC6" w:rsidP="00B55AC6"/>
    <w:p w14:paraId="3CB14B3F" w14:textId="77777777" w:rsidR="00B55AC6" w:rsidRPr="001739F9" w:rsidRDefault="00B55AC6" w:rsidP="00B55AC6"/>
    <w:p w14:paraId="78A078F0" w14:textId="77777777" w:rsidR="0068427C" w:rsidRDefault="0068427C" w:rsidP="00B55AC6">
      <w:pPr>
        <w:keepNext/>
        <w:keepLines/>
        <w:spacing w:after="0" w:line="240" w:lineRule="auto"/>
        <w:outlineLvl w:val="0"/>
        <w:rPr>
          <w:rFonts w:eastAsia="Times New Roman" w:cs="Times New Roman"/>
          <w:b/>
          <w:bCs/>
          <w:color w:val="365F91"/>
          <w:sz w:val="28"/>
          <w:szCs w:val="28"/>
        </w:rPr>
      </w:pPr>
    </w:p>
    <w:p w14:paraId="3F4C9336" w14:textId="77777777" w:rsidR="00B55AC6" w:rsidRPr="0068427C" w:rsidRDefault="00B55AC6" w:rsidP="00B55AC6">
      <w:pPr>
        <w:keepNext/>
        <w:keepLines/>
        <w:spacing w:after="0" w:line="240" w:lineRule="auto"/>
        <w:outlineLvl w:val="0"/>
        <w:rPr>
          <w:rFonts w:eastAsia="Times New Roman" w:cs="Times New Roman"/>
          <w:b/>
          <w:bCs/>
          <w:color w:val="365F91"/>
          <w:sz w:val="28"/>
          <w:szCs w:val="28"/>
        </w:rPr>
      </w:pPr>
      <w:r w:rsidRPr="0068427C">
        <w:rPr>
          <w:rFonts w:eastAsia="Times New Roman" w:cs="Times New Roman"/>
          <w:b/>
          <w:bCs/>
          <w:color w:val="365F91"/>
          <w:sz w:val="28"/>
          <w:szCs w:val="28"/>
        </w:rPr>
        <w:t>Sticking Points and Common Issues</w:t>
      </w:r>
    </w:p>
    <w:p w14:paraId="77B85A8D" w14:textId="77777777" w:rsidR="00686F71" w:rsidRPr="00686F71" w:rsidRDefault="00686F71" w:rsidP="00686F71">
      <w:pPr>
        <w:spacing w:after="0" w:line="276" w:lineRule="auto"/>
        <w:rPr>
          <w:rFonts w:eastAsia="Calibri" w:cs="Times New Roman"/>
        </w:rPr>
      </w:pPr>
      <w:r w:rsidRPr="00686F71">
        <w:rPr>
          <w:rFonts w:eastAsia="Calibri" w:cs="Times New Roman"/>
        </w:rPr>
        <w:t>The following are a few of the common issues that learners may encounter as they work with developing and/or critiquing theories of change.</w:t>
      </w:r>
    </w:p>
    <w:p w14:paraId="7676CE8D" w14:textId="77777777" w:rsidR="00686F71" w:rsidRPr="00686F71" w:rsidRDefault="00686F71" w:rsidP="00686F71">
      <w:pPr>
        <w:spacing w:after="0" w:line="276" w:lineRule="auto"/>
        <w:rPr>
          <w:rFonts w:eastAsia="Calibri" w:cs="Times New Roman"/>
        </w:rPr>
      </w:pPr>
    </w:p>
    <w:p w14:paraId="46DEF6D3" w14:textId="77777777" w:rsidR="00686F71" w:rsidRPr="00686F71" w:rsidRDefault="00686F71" w:rsidP="00686F71">
      <w:pPr>
        <w:spacing w:after="0" w:line="276" w:lineRule="auto"/>
        <w:rPr>
          <w:rFonts w:eastAsia="Calibri" w:cs="Times New Roman"/>
          <w:b/>
        </w:rPr>
      </w:pPr>
      <w:r w:rsidRPr="00686F71">
        <w:rPr>
          <w:rFonts w:eastAsia="Calibri" w:cs="Times New Roman"/>
          <w:b/>
        </w:rPr>
        <w:t>Community Problem/Need Issues and common pitfalls:</w:t>
      </w:r>
    </w:p>
    <w:p w14:paraId="72AFE360" w14:textId="77777777"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Explains the intervention activities instead of presenting data demonstrating the specific problem/issue in the community the intervention will address.</w:t>
      </w:r>
    </w:p>
    <w:p w14:paraId="60B2DB33" w14:textId="77777777"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there is truly a need for the proposed intervention and whether the intended outcome identified makes sense. One cannot fully know if there is a need in the areas where the intervention will be provided.</w:t>
      </w:r>
    </w:p>
    <w:p w14:paraId="48902126" w14:textId="77777777"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Uses state or national data instead of local data describing the need in the specific communities where the service will occur.</w:t>
      </w:r>
    </w:p>
    <w:p w14:paraId="5C547EAD" w14:textId="77777777"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program resources are being utilized effectively to address critical local needs and if it is even a community need.</w:t>
      </w:r>
    </w:p>
    <w:p w14:paraId="308CA4D1" w14:textId="77777777"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Turns into a “data dump” with too many indirect or unrelated statistics provided.</w:t>
      </w:r>
    </w:p>
    <w:p w14:paraId="1E9BA3F8" w14:textId="77777777"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identify the specific need that the intervention will address as there is irrelevant information to sift through.</w:t>
      </w:r>
    </w:p>
    <w:p w14:paraId="53EE23DB" w14:textId="77777777"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The community need and intended outcome are not closely related.</w:t>
      </w:r>
    </w:p>
    <w:p w14:paraId="71E25C53" w14:textId="77777777"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an appropriate intervention has been selected and if the activities will address the identified need. It is also unclear which is inaccurate - the need statement or the identified outcome. The need and outcome should be very closely related.</w:t>
      </w:r>
    </w:p>
    <w:p w14:paraId="13FCDF34" w14:textId="77777777" w:rsidR="00686F71" w:rsidRPr="00686F71" w:rsidRDefault="00686F71" w:rsidP="00686F71">
      <w:pPr>
        <w:spacing w:after="0" w:line="276" w:lineRule="auto"/>
        <w:rPr>
          <w:rFonts w:eastAsia="Calibri" w:cs="Times New Roman"/>
          <w:b/>
        </w:rPr>
      </w:pPr>
      <w:r w:rsidRPr="00686F71">
        <w:rPr>
          <w:rFonts w:eastAsia="Calibri" w:cs="Times New Roman"/>
          <w:b/>
        </w:rPr>
        <w:t>Intervention Issues:</w:t>
      </w:r>
    </w:p>
    <w:p w14:paraId="670B9BE4" w14:textId="77777777" w:rsidR="00686F71" w:rsidRPr="00686F71" w:rsidRDefault="00686F71" w:rsidP="00686F71">
      <w:pPr>
        <w:numPr>
          <w:ilvl w:val="0"/>
          <w:numId w:val="2"/>
        </w:numPr>
        <w:spacing w:after="200" w:line="276" w:lineRule="auto"/>
        <w:contextualSpacing/>
        <w:rPr>
          <w:rFonts w:eastAsia="Calibri" w:cs="Times New Roman"/>
        </w:rPr>
      </w:pPr>
      <w:r w:rsidRPr="00686F71">
        <w:rPr>
          <w:rFonts w:eastAsia="Calibri" w:cs="Times New Roman"/>
        </w:rPr>
        <w:t>Description of the design and service dosage (frequency, intensity, and duration) is incomplete.</w:t>
      </w:r>
    </w:p>
    <w:p w14:paraId="4368570A" w14:textId="77777777"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This makes it difficult to know if the intervention can produce the intended outcome.</w:t>
      </w:r>
    </w:p>
    <w:p w14:paraId="14DFF2FA" w14:textId="77777777"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It also is difficult to assess whether the target (expected degree of change) is likely to be achieved based on the design and dosage.</w:t>
      </w:r>
    </w:p>
    <w:p w14:paraId="6E791A36" w14:textId="77777777" w:rsidR="00686F71" w:rsidRPr="00686F71" w:rsidRDefault="00686F71" w:rsidP="00686F71">
      <w:pPr>
        <w:spacing w:after="0" w:line="276" w:lineRule="auto"/>
        <w:rPr>
          <w:rFonts w:eastAsia="Calibri" w:cs="Times New Roman"/>
          <w:b/>
        </w:rPr>
      </w:pPr>
      <w:r w:rsidRPr="00686F71">
        <w:rPr>
          <w:rFonts w:eastAsia="Calibri" w:cs="Times New Roman"/>
          <w:b/>
        </w:rPr>
        <w:t>Outcome Issues:</w:t>
      </w:r>
    </w:p>
    <w:p w14:paraId="36EF8F11" w14:textId="77777777" w:rsidR="00686F71" w:rsidRPr="00686F71" w:rsidRDefault="00686F71" w:rsidP="00686F71">
      <w:pPr>
        <w:numPr>
          <w:ilvl w:val="0"/>
          <w:numId w:val="2"/>
        </w:numPr>
        <w:spacing w:after="200" w:line="276" w:lineRule="auto"/>
        <w:contextualSpacing/>
        <w:rPr>
          <w:rFonts w:eastAsia="Calibri" w:cs="Times New Roman"/>
        </w:rPr>
      </w:pPr>
      <w:r w:rsidRPr="00686F71">
        <w:rPr>
          <w:rFonts w:eastAsia="Calibri" w:cs="Times New Roman"/>
        </w:rPr>
        <w:t>Isn’t likely to occur based on the specific intervention.</w:t>
      </w:r>
    </w:p>
    <w:p w14:paraId="1F5045FC" w14:textId="77777777" w:rsidR="00686F71" w:rsidRPr="00686F71" w:rsidRDefault="00686F71" w:rsidP="00686F71">
      <w:pPr>
        <w:numPr>
          <w:ilvl w:val="1"/>
          <w:numId w:val="2"/>
        </w:numPr>
        <w:spacing w:after="200" w:line="276" w:lineRule="auto"/>
        <w:rPr>
          <w:rFonts w:eastAsia="Calibri" w:cs="Times New Roman"/>
        </w:rPr>
      </w:pPr>
      <w:r w:rsidRPr="00686F71">
        <w:rPr>
          <w:rFonts w:eastAsia="Calibri" w:cs="Times New Roman"/>
          <w:i/>
        </w:rPr>
        <w:t>May need to rethink choice of intervention or choose another outcome to measure.</w:t>
      </w:r>
    </w:p>
    <w:p w14:paraId="6599A0F9" w14:textId="77777777" w:rsidR="00686F71" w:rsidRPr="00686F71" w:rsidRDefault="00686F71" w:rsidP="00686F71">
      <w:pPr>
        <w:numPr>
          <w:ilvl w:val="0"/>
          <w:numId w:val="2"/>
        </w:numPr>
        <w:spacing w:after="200" w:line="276" w:lineRule="auto"/>
        <w:rPr>
          <w:rFonts w:eastAsia="Calibri" w:cs="Times New Roman"/>
        </w:rPr>
      </w:pPr>
      <w:r w:rsidRPr="00686F71">
        <w:rPr>
          <w:rFonts w:eastAsia="Calibri" w:cs="Times New Roman"/>
        </w:rPr>
        <w:t>Doesn’t directly relate to the community need.</w:t>
      </w:r>
    </w:p>
    <w:p w14:paraId="51C154C9" w14:textId="77777777"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This makes it difficult to know where the issue is – is it just a poorly chosen outcome or is it that the intervention doesn’t directly address the community need?</w:t>
      </w:r>
    </w:p>
    <w:p w14:paraId="00DE852E" w14:textId="77777777" w:rsidR="0068427C" w:rsidRDefault="00686F71" w:rsidP="00686F71">
      <w:pPr>
        <w:keepNext/>
        <w:keepLines/>
        <w:spacing w:after="0" w:line="276" w:lineRule="auto"/>
        <w:outlineLvl w:val="0"/>
        <w:rPr>
          <w:rFonts w:eastAsia="Times New Roman" w:cs="Times New Roman"/>
          <w:b/>
          <w:bCs/>
          <w:color w:val="365F91"/>
        </w:rPr>
        <w:sectPr w:rsidR="0068427C" w:rsidSect="0068427C">
          <w:headerReference w:type="default" r:id="rId10"/>
          <w:footerReference w:type="default" r:id="rId11"/>
          <w:headerReference w:type="first" r:id="rId12"/>
          <w:footerReference w:type="first" r:id="rId13"/>
          <w:pgSz w:w="12240" w:h="15840"/>
          <w:pgMar w:top="720" w:right="864" w:bottom="720" w:left="864" w:header="576" w:footer="432" w:gutter="0"/>
          <w:cols w:space="720"/>
          <w:docGrid w:linePitch="360"/>
        </w:sectPr>
      </w:pPr>
      <w:r w:rsidRPr="00686F71">
        <w:rPr>
          <w:rFonts w:eastAsia="Times New Roman" w:cs="Times New Roman"/>
          <w:b/>
          <w:bCs/>
          <w:color w:val="365F91"/>
        </w:rPr>
        <w:br w:type="page"/>
      </w:r>
    </w:p>
    <w:p w14:paraId="73A7E73C" w14:textId="77777777" w:rsidR="00686F71" w:rsidRPr="00686F71" w:rsidRDefault="00686F71" w:rsidP="00686F71">
      <w:pPr>
        <w:keepNext/>
        <w:keepLines/>
        <w:spacing w:after="0" w:line="276" w:lineRule="auto"/>
        <w:outlineLvl w:val="0"/>
        <w:rPr>
          <w:rFonts w:eastAsia="Times New Roman" w:cs="Times New Roman"/>
          <w:b/>
          <w:bCs/>
          <w:color w:val="365F91"/>
        </w:rPr>
      </w:pPr>
      <w:r w:rsidRPr="001739F9">
        <w:rPr>
          <w:rFonts w:eastAsia="Times New Roman" w:cs="Times New Roman"/>
          <w:b/>
          <w:bCs/>
          <w:color w:val="365F91"/>
        </w:rPr>
        <w:lastRenderedPageBreak/>
        <w:t>Worksheet</w:t>
      </w:r>
    </w:p>
    <w:p w14:paraId="0B5EEB7A" w14:textId="77777777" w:rsidR="00686F71" w:rsidRPr="00686F71" w:rsidRDefault="00686F71" w:rsidP="00686F71">
      <w:pPr>
        <w:spacing w:after="200" w:line="276" w:lineRule="auto"/>
        <w:rPr>
          <w:rFonts w:eastAsia="Calibri" w:cs="Times New Roman"/>
        </w:rPr>
      </w:pPr>
      <w:r w:rsidRPr="00686F71">
        <w:rPr>
          <w:rFonts w:eastAsia="Calibri" w:cs="Times New Roman"/>
        </w:rPr>
        <w:t xml:space="preserve">Use the worksheet below to write out the elements of your program/project’s theory of change.  After completing the worksheet, review it for any issues identified through the use of the ToC checklist. Once any areas have been identified and corrected, submit the completed worksheet to the Governor’s Office of Volunteer Services for review. </w:t>
      </w:r>
    </w:p>
    <w:p w14:paraId="537C5DF1" w14:textId="77777777" w:rsidR="00686F71" w:rsidRPr="00E52D55" w:rsidRDefault="00686F71" w:rsidP="00686F71">
      <w:pPr>
        <w:jc w:val="center"/>
        <w:rPr>
          <w:b/>
          <w:sz w:val="32"/>
          <w:szCs w:val="32"/>
        </w:rPr>
      </w:pPr>
      <w:r w:rsidRPr="00E52D55">
        <w:rPr>
          <w:b/>
          <w:sz w:val="32"/>
          <w:szCs w:val="32"/>
        </w:rPr>
        <w:t>Example Theory of Change – Mentoring Program</w:t>
      </w:r>
    </w:p>
    <w:tbl>
      <w:tblPr>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96"/>
        <w:gridCol w:w="4797"/>
        <w:gridCol w:w="4797"/>
      </w:tblGrid>
      <w:tr w:rsidR="00686F71" w:rsidRPr="00105B2A" w14:paraId="4745D8BF" w14:textId="77777777" w:rsidTr="00686F71">
        <w:tc>
          <w:tcPr>
            <w:tcW w:w="4796" w:type="dxa"/>
            <w:tcBorders>
              <w:top w:val="single" w:sz="8" w:space="0" w:color="000000"/>
              <w:left w:val="single" w:sz="8" w:space="0" w:color="000000"/>
              <w:bottom w:val="single" w:sz="18" w:space="0" w:color="000000"/>
              <w:right w:val="single" w:sz="8" w:space="0" w:color="000000"/>
            </w:tcBorders>
          </w:tcPr>
          <w:p w14:paraId="652CD059" w14:textId="77777777" w:rsidR="00686F71" w:rsidRPr="00105B2A" w:rsidRDefault="00686F71" w:rsidP="00B0678A">
            <w:pPr>
              <w:spacing w:after="0" w:line="240" w:lineRule="auto"/>
              <w:jc w:val="center"/>
              <w:rPr>
                <w:rFonts w:eastAsia="Times New Roman"/>
                <w:b/>
                <w:bCs/>
              </w:rPr>
            </w:pPr>
            <w:r>
              <w:rPr>
                <w:rFonts w:eastAsia="Times New Roman"/>
                <w:bCs/>
              </w:rPr>
              <w:t>Community Need/</w:t>
            </w:r>
            <w:r w:rsidRPr="00105B2A">
              <w:rPr>
                <w:rFonts w:eastAsia="Times New Roman"/>
                <w:bCs/>
              </w:rPr>
              <w:t>Problem</w:t>
            </w:r>
          </w:p>
        </w:tc>
        <w:tc>
          <w:tcPr>
            <w:tcW w:w="4797" w:type="dxa"/>
            <w:tcBorders>
              <w:top w:val="single" w:sz="8" w:space="0" w:color="000000"/>
              <w:left w:val="single" w:sz="8" w:space="0" w:color="000000"/>
              <w:bottom w:val="single" w:sz="18" w:space="0" w:color="000000"/>
              <w:right w:val="single" w:sz="8" w:space="0" w:color="000000"/>
            </w:tcBorders>
          </w:tcPr>
          <w:p w14:paraId="0341D275" w14:textId="77777777" w:rsidR="00686F71" w:rsidRPr="00105B2A" w:rsidRDefault="00686F71" w:rsidP="00B0678A">
            <w:pPr>
              <w:spacing w:after="0" w:line="240" w:lineRule="auto"/>
              <w:jc w:val="center"/>
              <w:rPr>
                <w:rFonts w:eastAsia="Times New Roman"/>
                <w:b/>
                <w:bCs/>
              </w:rPr>
            </w:pPr>
            <w:r w:rsidRPr="00105B2A">
              <w:rPr>
                <w:rFonts w:eastAsia="Times New Roman"/>
                <w:bCs/>
              </w:rPr>
              <w:t>Intervention</w:t>
            </w:r>
          </w:p>
        </w:tc>
        <w:tc>
          <w:tcPr>
            <w:tcW w:w="4797" w:type="dxa"/>
            <w:tcBorders>
              <w:top w:val="single" w:sz="8" w:space="0" w:color="000000"/>
              <w:left w:val="single" w:sz="8" w:space="0" w:color="000000"/>
              <w:bottom w:val="single" w:sz="18" w:space="0" w:color="000000"/>
              <w:right w:val="single" w:sz="8" w:space="0" w:color="000000"/>
            </w:tcBorders>
          </w:tcPr>
          <w:p w14:paraId="0F338A1B" w14:textId="77777777" w:rsidR="00686F71" w:rsidRPr="00105B2A" w:rsidRDefault="00686F71" w:rsidP="00B0678A">
            <w:pPr>
              <w:spacing w:after="0" w:line="240" w:lineRule="auto"/>
              <w:jc w:val="center"/>
              <w:rPr>
                <w:rFonts w:eastAsia="Times New Roman"/>
                <w:b/>
                <w:bCs/>
              </w:rPr>
            </w:pPr>
            <w:r w:rsidRPr="00105B2A">
              <w:rPr>
                <w:rFonts w:eastAsia="Times New Roman"/>
                <w:bCs/>
              </w:rPr>
              <w:t>Outcome(s)</w:t>
            </w:r>
          </w:p>
        </w:tc>
      </w:tr>
      <w:tr w:rsidR="00686F71" w:rsidRPr="00105B2A" w14:paraId="1489E07B" w14:textId="77777777" w:rsidTr="00686F71">
        <w:tc>
          <w:tcPr>
            <w:tcW w:w="479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D98E4F0" w14:textId="77777777" w:rsidR="00686F71" w:rsidRPr="00105B2A" w:rsidRDefault="00686F71" w:rsidP="00686F71">
            <w:pPr>
              <w:spacing w:after="0" w:line="240" w:lineRule="auto"/>
              <w:jc w:val="center"/>
              <w:rPr>
                <w:rFonts w:eastAsia="Times New Roman" w:cs="Calibri"/>
                <w:b/>
                <w:bCs/>
                <w:i/>
              </w:rPr>
            </w:pPr>
            <w:r w:rsidRPr="00105B2A">
              <w:rPr>
                <w:rFonts w:eastAsia="Times New Roman" w:cs="Calibri"/>
                <w:bCs/>
                <w:i/>
              </w:rPr>
              <w:t>Specific need in the community we have chosen to address</w:t>
            </w:r>
          </w:p>
        </w:tc>
        <w:tc>
          <w:tcPr>
            <w:tcW w:w="479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D93A4F3" w14:textId="77777777" w:rsidR="00686F71" w:rsidRPr="00105B2A" w:rsidRDefault="00686F71" w:rsidP="00686F71">
            <w:pPr>
              <w:spacing w:after="0" w:line="240" w:lineRule="auto"/>
              <w:jc w:val="center"/>
              <w:rPr>
                <w:i/>
              </w:rPr>
            </w:pPr>
            <w:r w:rsidRPr="00105B2A">
              <w:rPr>
                <w:i/>
              </w:rPr>
              <w:t>If members/volunteers do this…</w:t>
            </w:r>
          </w:p>
        </w:tc>
        <w:tc>
          <w:tcPr>
            <w:tcW w:w="479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42BEF58" w14:textId="77777777" w:rsidR="00686F71" w:rsidRPr="00105B2A" w:rsidRDefault="00686F71" w:rsidP="00686F71">
            <w:pPr>
              <w:spacing w:after="0" w:line="240" w:lineRule="auto"/>
              <w:jc w:val="center"/>
              <w:rPr>
                <w:i/>
              </w:rPr>
            </w:pPr>
            <w:r w:rsidRPr="00105B2A">
              <w:rPr>
                <w:i/>
              </w:rPr>
              <w:t>…then this will happen.</w:t>
            </w:r>
          </w:p>
        </w:tc>
      </w:tr>
      <w:tr w:rsidR="00686F71" w:rsidRPr="00105B2A" w14:paraId="795B35A6" w14:textId="77777777" w:rsidTr="00686F71">
        <w:tc>
          <w:tcPr>
            <w:tcW w:w="4796" w:type="dxa"/>
            <w:tcBorders>
              <w:top w:val="single" w:sz="8" w:space="0" w:color="000000"/>
              <w:left w:val="single" w:sz="8" w:space="0" w:color="000000"/>
              <w:bottom w:val="single" w:sz="8" w:space="0" w:color="000000"/>
              <w:right w:val="single" w:sz="8" w:space="0" w:color="000000"/>
            </w:tcBorders>
          </w:tcPr>
          <w:p w14:paraId="08759C8A" w14:textId="77777777" w:rsidR="00686F71" w:rsidRPr="007B135A" w:rsidRDefault="00686F71" w:rsidP="00B0678A">
            <w:pPr>
              <w:spacing w:after="0" w:line="240" w:lineRule="auto"/>
              <w:rPr>
                <w:rFonts w:eastAsia="Times New Roman"/>
                <w:b/>
                <w:bCs/>
                <w:sz w:val="21"/>
                <w:szCs w:val="21"/>
              </w:rPr>
            </w:pPr>
            <w:r w:rsidRPr="007B135A">
              <w:rPr>
                <w:rFonts w:eastAsia="Times New Roman"/>
                <w:bCs/>
                <w:sz w:val="21"/>
                <w:szCs w:val="21"/>
              </w:rPr>
              <w:t>Many Marigold City youth are at risk of dropping out due to feeling disengaged from their schools and having no caring adult to confide in.</w:t>
            </w:r>
          </w:p>
          <w:p w14:paraId="2303030C" w14:textId="77777777" w:rsidR="00686F71" w:rsidRPr="007B135A" w:rsidRDefault="00686F71" w:rsidP="00B0678A">
            <w:pPr>
              <w:spacing w:after="0" w:line="240" w:lineRule="auto"/>
              <w:rPr>
                <w:rFonts w:eastAsia="Times New Roman"/>
                <w:b/>
                <w:bCs/>
                <w:sz w:val="21"/>
                <w:szCs w:val="21"/>
              </w:rPr>
            </w:pPr>
          </w:p>
          <w:p w14:paraId="45989D94" w14:textId="77777777" w:rsidR="00686F71" w:rsidRPr="007B135A" w:rsidRDefault="00686F71" w:rsidP="00B0678A">
            <w:pPr>
              <w:spacing w:after="0" w:line="240" w:lineRule="auto"/>
              <w:rPr>
                <w:rFonts w:eastAsia="Times New Roman"/>
                <w:b/>
                <w:bCs/>
                <w:sz w:val="21"/>
                <w:szCs w:val="21"/>
              </w:rPr>
            </w:pPr>
            <w:r w:rsidRPr="007B135A">
              <w:rPr>
                <w:rFonts w:eastAsia="Times New Roman"/>
                <w:b/>
                <w:bCs/>
                <w:sz w:val="21"/>
                <w:szCs w:val="21"/>
              </w:rPr>
              <w:t>Documentation:</w:t>
            </w:r>
          </w:p>
          <w:p w14:paraId="0AE215C7" w14:textId="77777777" w:rsidR="00686F71" w:rsidRPr="007B135A" w:rsidRDefault="00686F71" w:rsidP="00B0678A">
            <w:pPr>
              <w:autoSpaceDE w:val="0"/>
              <w:autoSpaceDN w:val="0"/>
              <w:adjustRightInd w:val="0"/>
              <w:spacing w:after="0" w:line="240" w:lineRule="auto"/>
              <w:rPr>
                <w:rFonts w:eastAsia="Times New Roman"/>
                <w:b/>
                <w:bCs/>
                <w:sz w:val="21"/>
                <w:szCs w:val="21"/>
              </w:rPr>
            </w:pPr>
            <w:r w:rsidRPr="007B135A">
              <w:rPr>
                <w:rFonts w:eastAsia="Times New Roman"/>
                <w:bCs/>
                <w:sz w:val="21"/>
                <w:szCs w:val="21"/>
              </w:rPr>
              <w:t>According to Euphoria Higher Education Consortium’s 2010 Report, Marigold School District had a high school dropout rate of 28.3% as compared to the statewide average of 13.4%.</w:t>
            </w:r>
          </w:p>
          <w:p w14:paraId="1E6A330F" w14:textId="77777777" w:rsidR="00686F71" w:rsidRPr="007B135A" w:rsidRDefault="00686F71" w:rsidP="00B0678A">
            <w:pPr>
              <w:autoSpaceDE w:val="0"/>
              <w:autoSpaceDN w:val="0"/>
              <w:adjustRightInd w:val="0"/>
              <w:spacing w:after="0" w:line="240" w:lineRule="auto"/>
              <w:rPr>
                <w:rFonts w:eastAsia="Times New Roman"/>
                <w:b/>
                <w:bCs/>
                <w:sz w:val="21"/>
                <w:szCs w:val="21"/>
              </w:rPr>
            </w:pPr>
            <w:r w:rsidRPr="007B135A">
              <w:rPr>
                <w:rFonts w:eastAsia="Times New Roman"/>
                <w:bCs/>
                <w:sz w:val="21"/>
                <w:szCs w:val="21"/>
              </w:rPr>
              <w:t>The State of Euphoria Prevention Needs Assessment (PNA) found more than 1 out of every 3 students surveyed responded "no" when asked, "Is there an adult that you can talk to about your problems?" A 2010 United Way Youth Survey conducted in Marigold found that 21% of youth in Marigold have never participated in sports teams and 70% report that they have never participated in a service club.</w:t>
            </w:r>
            <w:r w:rsidRPr="007B135A">
              <w:rPr>
                <w:rFonts w:eastAsia="Times New Roman" w:cs="Georgia"/>
                <w:b/>
                <w:bCs/>
                <w:sz w:val="21"/>
                <w:szCs w:val="21"/>
              </w:rPr>
              <w:t xml:space="preserve"> </w:t>
            </w:r>
            <w:r w:rsidRPr="007B135A">
              <w:rPr>
                <w:rFonts w:eastAsia="Times New Roman"/>
                <w:bCs/>
                <w:sz w:val="21"/>
                <w:szCs w:val="21"/>
              </w:rPr>
              <w:t>According to the 2008 PNA for Marigold, 30% of surveyed students report that they "often" or "almost always" hate being in school. Research has demonstrated that youth who are disengaged are at risk for poor academic achievement, skipping classes, and ultimately dropping out of school (National Research Council and the Institute of Medicine, 2004).</w:t>
            </w:r>
          </w:p>
        </w:tc>
        <w:tc>
          <w:tcPr>
            <w:tcW w:w="4797" w:type="dxa"/>
            <w:tcBorders>
              <w:top w:val="single" w:sz="8" w:space="0" w:color="000000"/>
              <w:left w:val="single" w:sz="8" w:space="0" w:color="000000"/>
              <w:bottom w:val="single" w:sz="8" w:space="0" w:color="000000"/>
              <w:right w:val="single" w:sz="8" w:space="0" w:color="000000"/>
            </w:tcBorders>
          </w:tcPr>
          <w:p w14:paraId="6B359007" w14:textId="77777777" w:rsidR="00686F71" w:rsidRPr="007B135A" w:rsidRDefault="00686F71" w:rsidP="00B0678A">
            <w:pPr>
              <w:spacing w:after="0" w:line="240" w:lineRule="auto"/>
              <w:rPr>
                <w:sz w:val="21"/>
                <w:szCs w:val="21"/>
              </w:rPr>
            </w:pPr>
            <w:r w:rsidRPr="007B135A">
              <w:rPr>
                <w:sz w:val="21"/>
                <w:szCs w:val="21"/>
              </w:rPr>
              <w:t>Three full-time members and five halftime members will be placed in Marigold to recruit and place 60 volunteers to serve as mentors to middle school youth identified as at risk by teachers and parents with Mentor Inc. Mentors will each be matched with one student and will spend at least 2 hours a week with their assigned youth engaged in homework help and enrichment activities for at least one year.</w:t>
            </w:r>
          </w:p>
          <w:p w14:paraId="00E3449F" w14:textId="77777777" w:rsidR="00686F71" w:rsidRPr="007B135A" w:rsidRDefault="00686F71" w:rsidP="00B0678A">
            <w:pPr>
              <w:spacing w:after="0" w:line="240" w:lineRule="auto"/>
              <w:rPr>
                <w:b/>
                <w:sz w:val="21"/>
                <w:szCs w:val="21"/>
              </w:rPr>
            </w:pPr>
          </w:p>
          <w:p w14:paraId="29CC46C7" w14:textId="77777777" w:rsidR="00686F71" w:rsidRPr="007B135A" w:rsidRDefault="00686F71" w:rsidP="00B0678A">
            <w:pPr>
              <w:spacing w:after="0" w:line="240" w:lineRule="auto"/>
              <w:rPr>
                <w:b/>
                <w:sz w:val="21"/>
                <w:szCs w:val="21"/>
              </w:rPr>
            </w:pPr>
            <w:r w:rsidRPr="007B135A">
              <w:rPr>
                <w:b/>
                <w:sz w:val="21"/>
                <w:szCs w:val="21"/>
              </w:rPr>
              <w:t>Evidence:</w:t>
            </w:r>
          </w:p>
          <w:p w14:paraId="1CC410EB" w14:textId="77777777" w:rsidR="00686F71" w:rsidRPr="007B135A" w:rsidRDefault="00686F71" w:rsidP="00B0678A">
            <w:pPr>
              <w:spacing w:after="0" w:line="240" w:lineRule="auto"/>
              <w:rPr>
                <w:sz w:val="21"/>
                <w:szCs w:val="21"/>
              </w:rPr>
            </w:pPr>
            <w:r w:rsidRPr="007B135A">
              <w:rPr>
                <w:sz w:val="21"/>
                <w:szCs w:val="21"/>
              </w:rPr>
              <w:t xml:space="preserve">Research has demonstrated that having caring adult role models mentor at-risk middle school youth at least 2 hours a week for 12-24 months increases youth engagement in school as well as youth graduation rates. (Albert,B., Lippman, L., Franzetta, K., Ikramullah, E., Keith, J., Shwalb, R., et al. (2005) Freeze frame: A snapshot of America's teens. </w:t>
            </w:r>
            <w:r w:rsidRPr="007B135A">
              <w:rPr>
                <w:i/>
                <w:sz w:val="21"/>
                <w:szCs w:val="21"/>
              </w:rPr>
              <w:t>Journal of Adolescent Research.</w:t>
            </w:r>
          </w:p>
        </w:tc>
        <w:tc>
          <w:tcPr>
            <w:tcW w:w="4797" w:type="dxa"/>
            <w:tcBorders>
              <w:top w:val="single" w:sz="8" w:space="0" w:color="000000"/>
              <w:left w:val="single" w:sz="8" w:space="0" w:color="000000"/>
              <w:bottom w:val="single" w:sz="8" w:space="0" w:color="000000"/>
              <w:right w:val="single" w:sz="8" w:space="0" w:color="000000"/>
            </w:tcBorders>
          </w:tcPr>
          <w:p w14:paraId="28C9D76F" w14:textId="77777777" w:rsidR="00686F71" w:rsidRPr="007B135A" w:rsidRDefault="00686F71" w:rsidP="00B0678A">
            <w:pPr>
              <w:spacing w:after="0" w:line="240" w:lineRule="auto"/>
              <w:rPr>
                <w:sz w:val="21"/>
                <w:szCs w:val="21"/>
              </w:rPr>
            </w:pPr>
            <w:r w:rsidRPr="007B135A">
              <w:rPr>
                <w:sz w:val="21"/>
                <w:szCs w:val="21"/>
              </w:rPr>
              <w:t>Youth served will experience improvements in academic engagement (ED27) by demonstrating a positive and significant change in at least one of the following four behaviors or attitudes over the course of one year:</w:t>
            </w:r>
          </w:p>
          <w:p w14:paraId="625A872A" w14:textId="77777777"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interest in school</w:t>
            </w:r>
          </w:p>
          <w:p w14:paraId="4600438A" w14:textId="77777777"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attachment to school</w:t>
            </w:r>
          </w:p>
          <w:p w14:paraId="132BEF3C" w14:textId="77777777"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attendance in school</w:t>
            </w:r>
          </w:p>
          <w:p w14:paraId="17858C11" w14:textId="77777777"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participation in school or community activities</w:t>
            </w:r>
          </w:p>
        </w:tc>
      </w:tr>
    </w:tbl>
    <w:p w14:paraId="3B261A77" w14:textId="77777777" w:rsidR="00686F71" w:rsidRDefault="00686F71" w:rsidP="00686F71">
      <w:pPr>
        <w:spacing w:after="200" w:line="276" w:lineRule="auto"/>
        <w:jc w:val="center"/>
        <w:rPr>
          <w:rFonts w:eastAsia="Calibri" w:cs="Calibri"/>
          <w:sz w:val="44"/>
          <w:szCs w:val="44"/>
        </w:rPr>
      </w:pPr>
    </w:p>
    <w:p w14:paraId="3FD21621" w14:textId="77777777" w:rsidR="00686F71" w:rsidRPr="00686F71" w:rsidRDefault="00686F71" w:rsidP="00686F71">
      <w:pPr>
        <w:spacing w:after="200" w:line="276" w:lineRule="auto"/>
        <w:jc w:val="center"/>
        <w:rPr>
          <w:rFonts w:eastAsia="Calibri" w:cs="Calibri"/>
          <w:sz w:val="16"/>
          <w:szCs w:val="16"/>
        </w:rPr>
      </w:pPr>
    </w:p>
    <w:p w14:paraId="79A7D417" w14:textId="77777777" w:rsidR="00686F71" w:rsidRPr="00686F71" w:rsidRDefault="00686F71" w:rsidP="00686F71">
      <w:pPr>
        <w:spacing w:after="200" w:line="276" w:lineRule="auto"/>
        <w:jc w:val="center"/>
        <w:rPr>
          <w:rFonts w:eastAsia="Calibri" w:cs="Calibri"/>
          <w:b/>
          <w:sz w:val="44"/>
          <w:szCs w:val="44"/>
        </w:rPr>
      </w:pPr>
      <w:r w:rsidRPr="00686F71">
        <w:rPr>
          <w:rFonts w:eastAsia="Calibri" w:cs="Calibri"/>
          <w:b/>
          <w:sz w:val="44"/>
          <w:szCs w:val="44"/>
        </w:rPr>
        <w:t>Theory of Change Worksheet</w:t>
      </w:r>
    </w:p>
    <w:p w14:paraId="368069F9" w14:textId="77777777" w:rsidR="00686F71" w:rsidRPr="00686F71" w:rsidRDefault="00686F71" w:rsidP="00686F71">
      <w:pPr>
        <w:spacing w:after="200" w:line="276" w:lineRule="auto"/>
        <w:rPr>
          <w:rFonts w:eastAsia="Calibri" w:cs="Calibri"/>
          <w:szCs w:val="52"/>
        </w:rPr>
      </w:pPr>
      <w:r w:rsidRPr="00686F71">
        <w:rPr>
          <w:rFonts w:eastAsia="Calibri" w:cs="Calibri"/>
          <w:sz w:val="24"/>
          <w:szCs w:val="24"/>
        </w:rPr>
        <w:t>Name of Legal Applicant:</w:t>
      </w:r>
      <w:r w:rsidRPr="00686F71">
        <w:rPr>
          <w:rFonts w:eastAsia="Calibri" w:cs="Calibri"/>
          <w:szCs w:val="52"/>
        </w:rPr>
        <w:t xml:space="preserve"> </w:t>
      </w:r>
      <w:sdt>
        <w:sdtPr>
          <w:rPr>
            <w:rFonts w:eastAsia="Calibri" w:cs="Calibri"/>
            <w:szCs w:val="52"/>
          </w:rPr>
          <w:id w:val="1891759356"/>
          <w:placeholder>
            <w:docPart w:val="DefaultPlaceholder_-1854013440"/>
          </w:placeholder>
          <w:showingPlcHdr/>
          <w:text/>
        </w:sdtPr>
        <w:sdtEndPr/>
        <w:sdtContent>
          <w:r w:rsidRPr="00090971">
            <w:rPr>
              <w:rStyle w:val="PlaceholderText"/>
            </w:rPr>
            <w:t>Click or tap here to enter text.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8"/>
        <w:gridCol w:w="4795"/>
      </w:tblGrid>
      <w:tr w:rsidR="00686F71" w:rsidRPr="00686F71" w14:paraId="7A0D5C65" w14:textId="77777777" w:rsidTr="00686F71">
        <w:trPr>
          <w:trHeight w:val="288"/>
        </w:trPr>
        <w:tc>
          <w:tcPr>
            <w:tcW w:w="1667" w:type="pct"/>
          </w:tcPr>
          <w:p w14:paraId="776E336B" w14:textId="77777777"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Community Need/Problem</w:t>
            </w:r>
          </w:p>
        </w:tc>
        <w:tc>
          <w:tcPr>
            <w:tcW w:w="1667" w:type="pct"/>
          </w:tcPr>
          <w:p w14:paraId="59B79864" w14:textId="77777777"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Intervention</w:t>
            </w:r>
          </w:p>
        </w:tc>
        <w:tc>
          <w:tcPr>
            <w:tcW w:w="1666" w:type="pct"/>
          </w:tcPr>
          <w:p w14:paraId="735E0C5E" w14:textId="77777777"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Outcome(s)</w:t>
            </w:r>
          </w:p>
        </w:tc>
      </w:tr>
      <w:tr w:rsidR="00686F71" w:rsidRPr="00686F71" w14:paraId="755C4B4C" w14:textId="77777777" w:rsidTr="00686F71">
        <w:trPr>
          <w:trHeight w:val="288"/>
        </w:trPr>
        <w:tc>
          <w:tcPr>
            <w:tcW w:w="1667" w:type="pct"/>
            <w:shd w:val="clear" w:color="auto" w:fill="D9D9D9"/>
          </w:tcPr>
          <w:p w14:paraId="6D9E7E68" w14:textId="77777777" w:rsidR="00686F71" w:rsidRPr="00686F71" w:rsidRDefault="00686F71" w:rsidP="00686F71">
            <w:pPr>
              <w:spacing w:after="0" w:line="240" w:lineRule="auto"/>
              <w:rPr>
                <w:rFonts w:eastAsia="Calibri" w:cs="Times New Roman"/>
              </w:rPr>
            </w:pPr>
          </w:p>
        </w:tc>
        <w:tc>
          <w:tcPr>
            <w:tcW w:w="1667" w:type="pct"/>
            <w:shd w:val="clear" w:color="auto" w:fill="D9D9D9"/>
          </w:tcPr>
          <w:p w14:paraId="74645563" w14:textId="77777777" w:rsidR="00686F71" w:rsidRPr="00686F71" w:rsidRDefault="00686F71" w:rsidP="00686F71">
            <w:pPr>
              <w:spacing w:after="0" w:line="240" w:lineRule="auto"/>
              <w:jc w:val="center"/>
              <w:rPr>
                <w:rFonts w:eastAsia="Calibri" w:cs="Times New Roman"/>
                <w:i/>
              </w:rPr>
            </w:pPr>
            <w:r w:rsidRPr="00686F71">
              <w:rPr>
                <w:rFonts w:eastAsia="Calibri" w:cs="Times New Roman"/>
                <w:i/>
              </w:rPr>
              <w:t>If members/volunteers do this…</w:t>
            </w:r>
          </w:p>
        </w:tc>
        <w:tc>
          <w:tcPr>
            <w:tcW w:w="1666" w:type="pct"/>
            <w:shd w:val="clear" w:color="auto" w:fill="D9D9D9"/>
          </w:tcPr>
          <w:p w14:paraId="482CAFAD" w14:textId="77777777" w:rsidR="00686F71" w:rsidRPr="00686F71" w:rsidRDefault="00686F71" w:rsidP="00686F71">
            <w:pPr>
              <w:spacing w:after="0" w:line="240" w:lineRule="auto"/>
              <w:jc w:val="center"/>
              <w:rPr>
                <w:rFonts w:eastAsia="Calibri" w:cs="Times New Roman"/>
                <w:i/>
              </w:rPr>
            </w:pPr>
            <w:r w:rsidRPr="00686F71">
              <w:rPr>
                <w:rFonts w:eastAsia="Calibri" w:cs="Times New Roman"/>
                <w:i/>
              </w:rPr>
              <w:t>…then this will happen.</w:t>
            </w:r>
          </w:p>
        </w:tc>
      </w:tr>
      <w:tr w:rsidR="00686F71" w:rsidRPr="00686F71" w14:paraId="6CE0482A" w14:textId="77777777" w:rsidTr="00686F71">
        <w:tc>
          <w:tcPr>
            <w:tcW w:w="1667" w:type="pct"/>
          </w:tcPr>
          <w:p w14:paraId="70C19F70" w14:textId="77777777" w:rsidR="00686F71" w:rsidRPr="00686F71" w:rsidRDefault="00686F71" w:rsidP="00686F71">
            <w:pPr>
              <w:spacing w:after="0" w:line="240" w:lineRule="auto"/>
              <w:rPr>
                <w:rFonts w:eastAsia="Calibri" w:cs="Times New Roman"/>
              </w:rPr>
            </w:pPr>
            <w:r>
              <w:rPr>
                <w:rFonts w:eastAsia="Calibri" w:cs="Times New Roman"/>
              </w:rPr>
              <w:t>Briefly d</w:t>
            </w:r>
            <w:r w:rsidRPr="00686F71">
              <w:rPr>
                <w:rFonts w:eastAsia="Calibri" w:cs="Times New Roman"/>
              </w:rPr>
              <w:t>escribe the negative condition that exists in the community.</w:t>
            </w:r>
          </w:p>
          <w:p w14:paraId="4F0E7D34" w14:textId="77777777" w:rsidR="00686F71" w:rsidRPr="00686F71" w:rsidRDefault="00686F71" w:rsidP="00686F71">
            <w:pPr>
              <w:spacing w:after="0" w:line="240" w:lineRule="auto"/>
              <w:rPr>
                <w:rFonts w:eastAsia="Calibri" w:cs="Times New Roman"/>
              </w:rPr>
            </w:pPr>
          </w:p>
          <w:p w14:paraId="79E614EB" w14:textId="77777777" w:rsidR="00686F71" w:rsidRPr="00686F71" w:rsidRDefault="00686F71" w:rsidP="00686F71">
            <w:pPr>
              <w:spacing w:after="0" w:line="240" w:lineRule="auto"/>
              <w:rPr>
                <w:rFonts w:eastAsia="Calibri" w:cs="Times New Roman"/>
              </w:rPr>
            </w:pPr>
          </w:p>
          <w:p w14:paraId="0ABD8432" w14:textId="77777777" w:rsidR="00686F71" w:rsidRPr="00686F71" w:rsidRDefault="00686F71" w:rsidP="00686F71">
            <w:pPr>
              <w:spacing w:after="0" w:line="240" w:lineRule="auto"/>
              <w:rPr>
                <w:rFonts w:eastAsia="Calibri" w:cs="Times New Roman"/>
              </w:rPr>
            </w:pPr>
          </w:p>
          <w:p w14:paraId="2385195B" w14:textId="77777777" w:rsidR="00686F71" w:rsidRPr="00686F71" w:rsidRDefault="00686F71" w:rsidP="00686F71">
            <w:pPr>
              <w:spacing w:after="0" w:line="240" w:lineRule="auto"/>
              <w:rPr>
                <w:rFonts w:eastAsia="Calibri" w:cs="Times New Roman"/>
              </w:rPr>
            </w:pPr>
          </w:p>
          <w:p w14:paraId="442A6B76" w14:textId="77777777" w:rsidR="00686F71" w:rsidRPr="00686F71" w:rsidRDefault="00686F71" w:rsidP="00686F71">
            <w:pPr>
              <w:spacing w:after="0" w:line="240" w:lineRule="auto"/>
              <w:rPr>
                <w:rFonts w:eastAsia="Calibri" w:cs="Times New Roman"/>
              </w:rPr>
            </w:pPr>
          </w:p>
          <w:p w14:paraId="2A695893" w14:textId="77777777" w:rsidR="00686F71" w:rsidRPr="00686F71" w:rsidRDefault="00686F71" w:rsidP="00686F71">
            <w:pPr>
              <w:spacing w:after="0" w:line="240" w:lineRule="auto"/>
              <w:rPr>
                <w:rFonts w:eastAsia="Calibri" w:cs="Times New Roman"/>
              </w:rPr>
            </w:pPr>
          </w:p>
          <w:p w14:paraId="2677B68D" w14:textId="77777777" w:rsidR="00686F71" w:rsidRPr="00686F71" w:rsidRDefault="00686F71" w:rsidP="00686F71">
            <w:pPr>
              <w:spacing w:after="0" w:line="240" w:lineRule="auto"/>
              <w:rPr>
                <w:rFonts w:eastAsia="Calibri" w:cs="Times New Roman"/>
              </w:rPr>
            </w:pPr>
          </w:p>
          <w:p w14:paraId="59A30D12" w14:textId="77777777" w:rsidR="00686F71" w:rsidRPr="00686F71" w:rsidRDefault="00686F71" w:rsidP="00686F71">
            <w:pPr>
              <w:spacing w:after="0" w:line="240" w:lineRule="auto"/>
              <w:rPr>
                <w:rFonts w:eastAsia="Calibri" w:cs="Times New Roman"/>
              </w:rPr>
            </w:pPr>
          </w:p>
          <w:p w14:paraId="5F39612D" w14:textId="77777777" w:rsidR="00686F71" w:rsidRPr="00686F71" w:rsidRDefault="00686F71" w:rsidP="00686F71">
            <w:pPr>
              <w:spacing w:after="0" w:line="240" w:lineRule="auto"/>
              <w:rPr>
                <w:rFonts w:eastAsia="Calibri" w:cs="Times New Roman"/>
              </w:rPr>
            </w:pPr>
          </w:p>
          <w:p w14:paraId="3751DBEE" w14:textId="77777777" w:rsidR="00686F71" w:rsidRPr="00686F71" w:rsidRDefault="00686F71" w:rsidP="00686F71">
            <w:pPr>
              <w:spacing w:after="0" w:line="240" w:lineRule="auto"/>
              <w:rPr>
                <w:rFonts w:eastAsia="Calibri" w:cs="Times New Roman"/>
              </w:rPr>
            </w:pPr>
          </w:p>
          <w:p w14:paraId="5A6F1878" w14:textId="77777777" w:rsidR="00686F71" w:rsidRPr="00686F71" w:rsidRDefault="00686F71" w:rsidP="00686F71">
            <w:pPr>
              <w:spacing w:after="0" w:line="240" w:lineRule="auto"/>
              <w:rPr>
                <w:rFonts w:eastAsia="Calibri" w:cs="Times New Roman"/>
              </w:rPr>
            </w:pPr>
          </w:p>
          <w:p w14:paraId="730A99B8" w14:textId="77777777" w:rsidR="00686F71" w:rsidRPr="00686F71" w:rsidRDefault="00686F71" w:rsidP="00686F71">
            <w:pPr>
              <w:spacing w:after="0" w:line="240" w:lineRule="auto"/>
              <w:rPr>
                <w:rFonts w:eastAsia="Calibri" w:cs="Times New Roman"/>
              </w:rPr>
            </w:pPr>
          </w:p>
          <w:p w14:paraId="78B817C9" w14:textId="77777777" w:rsidR="00686F71" w:rsidRPr="00686F71" w:rsidRDefault="00686F71" w:rsidP="00686F71">
            <w:pPr>
              <w:spacing w:after="0" w:line="240" w:lineRule="auto"/>
              <w:rPr>
                <w:rFonts w:eastAsia="Calibri" w:cs="Times New Roman"/>
              </w:rPr>
            </w:pPr>
          </w:p>
          <w:p w14:paraId="4975623F" w14:textId="77777777" w:rsidR="00686F71" w:rsidRPr="00686F71" w:rsidRDefault="00686F71" w:rsidP="00686F71">
            <w:pPr>
              <w:spacing w:after="0" w:line="240" w:lineRule="auto"/>
              <w:rPr>
                <w:rFonts w:eastAsia="Calibri" w:cs="Times New Roman"/>
              </w:rPr>
            </w:pPr>
          </w:p>
          <w:p w14:paraId="3746D7D7" w14:textId="77777777" w:rsidR="00686F71" w:rsidRPr="00686F71" w:rsidRDefault="00686F71" w:rsidP="00686F71">
            <w:pPr>
              <w:spacing w:after="0" w:line="240" w:lineRule="auto"/>
              <w:rPr>
                <w:rFonts w:eastAsia="Calibri" w:cs="Times New Roman"/>
              </w:rPr>
            </w:pPr>
            <w:r w:rsidRPr="00686F71">
              <w:rPr>
                <w:rFonts w:eastAsia="Calibri" w:cs="Times New Roman"/>
              </w:rPr>
              <w:t>Documentation (reputable, current, local)</w:t>
            </w:r>
          </w:p>
        </w:tc>
        <w:tc>
          <w:tcPr>
            <w:tcW w:w="1667" w:type="pct"/>
          </w:tcPr>
          <w:p w14:paraId="33D31B7D" w14:textId="77777777" w:rsidR="00686F71" w:rsidRPr="00686F71" w:rsidRDefault="00686F71" w:rsidP="00686F71">
            <w:pPr>
              <w:spacing w:after="0" w:line="240" w:lineRule="auto"/>
              <w:rPr>
                <w:rFonts w:eastAsia="Calibri" w:cs="Times New Roman"/>
              </w:rPr>
            </w:pPr>
            <w:r w:rsidRPr="00686F71">
              <w:rPr>
                <w:rFonts w:eastAsia="Calibri" w:cs="Times New Roman"/>
              </w:rPr>
              <w:t>Describe your intervention design—the specific member or volunteer activities designed to address the problem.</w:t>
            </w:r>
          </w:p>
          <w:p w14:paraId="44D24FB8" w14:textId="77777777" w:rsidR="00686F71" w:rsidRPr="00686F71" w:rsidRDefault="00686F71" w:rsidP="00686F71">
            <w:pPr>
              <w:spacing w:after="0" w:line="240" w:lineRule="auto"/>
              <w:rPr>
                <w:rFonts w:eastAsia="Calibri" w:cs="Times New Roman"/>
              </w:rPr>
            </w:pPr>
          </w:p>
          <w:p w14:paraId="5349205B" w14:textId="77777777" w:rsidR="00686F71" w:rsidRPr="00686F71" w:rsidRDefault="00686F71" w:rsidP="00686F71">
            <w:pPr>
              <w:spacing w:after="0" w:line="240" w:lineRule="auto"/>
              <w:rPr>
                <w:rFonts w:eastAsia="Calibri" w:cs="Times New Roman"/>
              </w:rPr>
            </w:pPr>
          </w:p>
          <w:p w14:paraId="376B2D15" w14:textId="77777777" w:rsidR="00686F71" w:rsidRPr="00686F71" w:rsidRDefault="00686F71" w:rsidP="00686F71">
            <w:pPr>
              <w:spacing w:after="0" w:line="240" w:lineRule="auto"/>
              <w:rPr>
                <w:rFonts w:eastAsia="Calibri" w:cs="Times New Roman"/>
              </w:rPr>
            </w:pPr>
          </w:p>
          <w:p w14:paraId="25AD594B" w14:textId="77777777" w:rsidR="00686F71" w:rsidRPr="00686F71" w:rsidRDefault="00686F71" w:rsidP="00686F71">
            <w:pPr>
              <w:spacing w:after="0" w:line="240" w:lineRule="auto"/>
              <w:rPr>
                <w:rFonts w:eastAsia="Calibri" w:cs="Times New Roman"/>
              </w:rPr>
            </w:pPr>
          </w:p>
          <w:p w14:paraId="064763D9" w14:textId="77777777" w:rsidR="00686F71" w:rsidRPr="00686F71" w:rsidRDefault="00686F71" w:rsidP="00686F71">
            <w:pPr>
              <w:spacing w:after="0" w:line="240" w:lineRule="auto"/>
              <w:rPr>
                <w:rFonts w:eastAsia="Calibri" w:cs="Times New Roman"/>
              </w:rPr>
            </w:pPr>
          </w:p>
          <w:p w14:paraId="7BCE27E3" w14:textId="77777777" w:rsidR="00686F71" w:rsidRPr="00686F71" w:rsidRDefault="00686F71" w:rsidP="00686F71">
            <w:pPr>
              <w:spacing w:after="0" w:line="240" w:lineRule="auto"/>
              <w:rPr>
                <w:rFonts w:eastAsia="Calibri" w:cs="Times New Roman"/>
              </w:rPr>
            </w:pPr>
          </w:p>
          <w:p w14:paraId="2EDD282D" w14:textId="77777777" w:rsidR="00686F71" w:rsidRPr="00686F71" w:rsidRDefault="00686F71" w:rsidP="00686F71">
            <w:pPr>
              <w:spacing w:after="0" w:line="240" w:lineRule="auto"/>
              <w:rPr>
                <w:rFonts w:eastAsia="Calibri" w:cs="Times New Roman"/>
              </w:rPr>
            </w:pPr>
          </w:p>
          <w:p w14:paraId="755B11CC" w14:textId="77777777" w:rsidR="00686F71" w:rsidRPr="00686F71" w:rsidRDefault="00686F71" w:rsidP="00686F71">
            <w:pPr>
              <w:spacing w:after="0" w:line="240" w:lineRule="auto"/>
              <w:rPr>
                <w:rFonts w:eastAsia="Calibri" w:cs="Times New Roman"/>
              </w:rPr>
            </w:pPr>
            <w:r w:rsidRPr="00686F71">
              <w:rPr>
                <w:rFonts w:eastAsia="Calibri" w:cs="Times New Roman"/>
              </w:rPr>
              <w:t>Describe the dosage of your intervention.</w:t>
            </w:r>
          </w:p>
          <w:p w14:paraId="41C6BBF1" w14:textId="77777777" w:rsidR="00686F71" w:rsidRPr="00686F71" w:rsidRDefault="00686F71" w:rsidP="00686F71">
            <w:pPr>
              <w:spacing w:after="0" w:line="240" w:lineRule="auto"/>
              <w:rPr>
                <w:rFonts w:eastAsia="Calibri" w:cs="Times New Roman"/>
              </w:rPr>
            </w:pPr>
            <w:r w:rsidRPr="00686F71">
              <w:rPr>
                <w:rFonts w:eastAsia="Calibri" w:cs="Times New Roman"/>
              </w:rPr>
              <w:t xml:space="preserve">     Frequency:</w:t>
            </w:r>
          </w:p>
          <w:p w14:paraId="0024D7B5" w14:textId="77777777" w:rsidR="00686F71" w:rsidRPr="00686F71" w:rsidRDefault="00686F71" w:rsidP="00686F71">
            <w:pPr>
              <w:spacing w:after="0" w:line="240" w:lineRule="auto"/>
              <w:rPr>
                <w:rFonts w:eastAsia="Calibri" w:cs="Times New Roman"/>
              </w:rPr>
            </w:pPr>
          </w:p>
          <w:p w14:paraId="2073F55A" w14:textId="77777777" w:rsidR="00686F71" w:rsidRPr="00686F71" w:rsidRDefault="00686F71" w:rsidP="00686F71">
            <w:pPr>
              <w:spacing w:after="0" w:line="240" w:lineRule="auto"/>
              <w:rPr>
                <w:rFonts w:eastAsia="Calibri" w:cs="Times New Roman"/>
              </w:rPr>
            </w:pPr>
          </w:p>
          <w:p w14:paraId="1B9832D3" w14:textId="77777777" w:rsidR="00686F71" w:rsidRPr="00686F71" w:rsidRDefault="00686F71" w:rsidP="00686F71">
            <w:pPr>
              <w:spacing w:after="0" w:line="240" w:lineRule="auto"/>
              <w:rPr>
                <w:rFonts w:eastAsia="Calibri" w:cs="Times New Roman"/>
              </w:rPr>
            </w:pPr>
          </w:p>
          <w:p w14:paraId="38E28233" w14:textId="77777777" w:rsidR="00686F71" w:rsidRPr="00686F71" w:rsidRDefault="00686F71" w:rsidP="00686F71">
            <w:pPr>
              <w:spacing w:after="0" w:line="240" w:lineRule="auto"/>
              <w:rPr>
                <w:rFonts w:eastAsia="Calibri" w:cs="Times New Roman"/>
              </w:rPr>
            </w:pPr>
            <w:r w:rsidRPr="00686F71">
              <w:rPr>
                <w:rFonts w:eastAsia="Calibri" w:cs="Times New Roman"/>
              </w:rPr>
              <w:t xml:space="preserve">     Intensity:</w:t>
            </w:r>
          </w:p>
          <w:p w14:paraId="64A9A52F" w14:textId="77777777" w:rsidR="00686F71" w:rsidRPr="00686F71" w:rsidRDefault="00686F71" w:rsidP="00686F71">
            <w:pPr>
              <w:spacing w:after="0" w:line="240" w:lineRule="auto"/>
              <w:rPr>
                <w:rFonts w:eastAsia="Calibri" w:cs="Times New Roman"/>
              </w:rPr>
            </w:pPr>
          </w:p>
          <w:p w14:paraId="5B32E0ED" w14:textId="77777777" w:rsidR="00686F71" w:rsidRPr="00686F71" w:rsidRDefault="00686F71" w:rsidP="00686F71">
            <w:pPr>
              <w:spacing w:after="0" w:line="240" w:lineRule="auto"/>
              <w:rPr>
                <w:rFonts w:eastAsia="Calibri" w:cs="Times New Roman"/>
              </w:rPr>
            </w:pPr>
          </w:p>
          <w:p w14:paraId="49EBD0AB" w14:textId="77777777" w:rsidR="00686F71" w:rsidRPr="00686F71" w:rsidRDefault="00686F71" w:rsidP="00686F71">
            <w:pPr>
              <w:spacing w:after="0" w:line="240" w:lineRule="auto"/>
              <w:rPr>
                <w:rFonts w:eastAsia="Calibri" w:cs="Times New Roman"/>
              </w:rPr>
            </w:pPr>
          </w:p>
          <w:p w14:paraId="76B11186" w14:textId="77777777" w:rsidR="00686F71" w:rsidRPr="00686F71" w:rsidRDefault="00686F71" w:rsidP="00686F71">
            <w:pPr>
              <w:spacing w:after="0" w:line="240" w:lineRule="auto"/>
              <w:rPr>
                <w:rFonts w:eastAsia="Calibri" w:cs="Times New Roman"/>
              </w:rPr>
            </w:pPr>
            <w:r w:rsidRPr="00686F71">
              <w:rPr>
                <w:rFonts w:eastAsia="Calibri" w:cs="Times New Roman"/>
              </w:rPr>
              <w:t xml:space="preserve">     Duration:</w:t>
            </w:r>
          </w:p>
          <w:p w14:paraId="01FA46FB" w14:textId="77777777" w:rsidR="00686F71" w:rsidRPr="00686F71" w:rsidRDefault="00686F71" w:rsidP="00686F71">
            <w:pPr>
              <w:spacing w:after="0" w:line="240" w:lineRule="auto"/>
              <w:rPr>
                <w:rFonts w:eastAsia="Calibri" w:cs="Times New Roman"/>
              </w:rPr>
            </w:pPr>
          </w:p>
          <w:p w14:paraId="7981C40D" w14:textId="77777777" w:rsidR="00686F71" w:rsidRDefault="00686F71" w:rsidP="00686F71">
            <w:pPr>
              <w:spacing w:after="0" w:line="240" w:lineRule="auto"/>
              <w:rPr>
                <w:rFonts w:eastAsia="Calibri" w:cs="Times New Roman"/>
              </w:rPr>
            </w:pPr>
          </w:p>
          <w:p w14:paraId="024B21C3" w14:textId="77777777" w:rsidR="00686F71" w:rsidRDefault="00686F71" w:rsidP="00686F71">
            <w:pPr>
              <w:spacing w:after="0" w:line="240" w:lineRule="auto"/>
              <w:rPr>
                <w:rFonts w:eastAsia="Calibri" w:cs="Times New Roman"/>
              </w:rPr>
            </w:pPr>
          </w:p>
          <w:p w14:paraId="175AE3C6" w14:textId="77777777" w:rsidR="00686F71" w:rsidRDefault="00686F71" w:rsidP="00686F71">
            <w:pPr>
              <w:spacing w:after="0" w:line="240" w:lineRule="auto"/>
              <w:rPr>
                <w:rFonts w:eastAsia="Calibri" w:cs="Times New Roman"/>
              </w:rPr>
            </w:pPr>
          </w:p>
          <w:p w14:paraId="14E0E3AC" w14:textId="77777777" w:rsidR="00686F71" w:rsidRDefault="00686F71" w:rsidP="00686F71">
            <w:pPr>
              <w:spacing w:after="0" w:line="240" w:lineRule="auto"/>
              <w:rPr>
                <w:rFonts w:eastAsia="Calibri" w:cs="Times New Roman"/>
              </w:rPr>
            </w:pPr>
          </w:p>
          <w:p w14:paraId="128B0592" w14:textId="77777777" w:rsidR="00686F71" w:rsidRPr="00686F71" w:rsidRDefault="00686F71" w:rsidP="00686F71">
            <w:pPr>
              <w:spacing w:after="0" w:line="240" w:lineRule="auto"/>
              <w:rPr>
                <w:rFonts w:eastAsia="Calibri" w:cs="Times New Roman"/>
              </w:rPr>
            </w:pPr>
          </w:p>
        </w:tc>
        <w:tc>
          <w:tcPr>
            <w:tcW w:w="1666" w:type="pct"/>
          </w:tcPr>
          <w:p w14:paraId="7A615B79" w14:textId="77777777" w:rsidR="00686F71" w:rsidRPr="00686F71" w:rsidRDefault="00686F71" w:rsidP="00686F71">
            <w:pPr>
              <w:spacing w:after="0" w:line="240" w:lineRule="auto"/>
              <w:rPr>
                <w:rFonts w:eastAsia="Calibri" w:cs="Times New Roman"/>
              </w:rPr>
            </w:pPr>
            <w:r w:rsidRPr="00686F71">
              <w:rPr>
                <w:rFonts w:eastAsia="Calibri" w:cs="Times New Roman"/>
              </w:rPr>
              <w:t>Describe the change in beneficiary attitude, knowledge, behavior or condition that will occur as a result of the intervention.</w:t>
            </w:r>
          </w:p>
          <w:p w14:paraId="03FF1BF5" w14:textId="77777777" w:rsidR="00686F71" w:rsidRPr="00686F71" w:rsidRDefault="00686F71" w:rsidP="00686F71">
            <w:pPr>
              <w:spacing w:after="0" w:line="240" w:lineRule="auto"/>
              <w:rPr>
                <w:rFonts w:eastAsia="Calibri" w:cs="Times New Roman"/>
              </w:rPr>
            </w:pPr>
          </w:p>
        </w:tc>
      </w:tr>
    </w:tbl>
    <w:p w14:paraId="733D5C01" w14:textId="77777777" w:rsidR="00686F71" w:rsidRDefault="00686F71" w:rsidP="00686F71">
      <w:pPr>
        <w:spacing w:after="0" w:line="240" w:lineRule="auto"/>
        <w:rPr>
          <w:rFonts w:eastAsia="Calibri" w:cs="Times New Roman"/>
          <w:b/>
          <w:sz w:val="28"/>
          <w:szCs w:val="28"/>
        </w:rPr>
      </w:pPr>
    </w:p>
    <w:p w14:paraId="13FF902C" w14:textId="77777777" w:rsidR="00686F71" w:rsidRPr="00686F71" w:rsidRDefault="00686F71" w:rsidP="00686F71">
      <w:pPr>
        <w:spacing w:after="0" w:line="240" w:lineRule="auto"/>
        <w:rPr>
          <w:rFonts w:eastAsia="Calibri" w:cs="Times New Roman"/>
          <w:b/>
          <w:sz w:val="28"/>
          <w:szCs w:val="28"/>
        </w:rPr>
      </w:pPr>
    </w:p>
    <w:p w14:paraId="4E4A9A8F" w14:textId="77777777" w:rsidR="00E52D55" w:rsidRDefault="00E52D55" w:rsidP="00686F71">
      <w:pPr>
        <w:spacing w:after="0" w:line="240" w:lineRule="auto"/>
        <w:rPr>
          <w:rFonts w:eastAsia="Calibri" w:cs="Times New Roman"/>
          <w:b/>
          <w:sz w:val="28"/>
          <w:szCs w:val="28"/>
        </w:rPr>
      </w:pPr>
    </w:p>
    <w:p w14:paraId="1F185118" w14:textId="77777777" w:rsidR="00686F71" w:rsidRPr="00686F71" w:rsidRDefault="00686F71" w:rsidP="00686F71">
      <w:pPr>
        <w:spacing w:after="0" w:line="240" w:lineRule="auto"/>
        <w:rPr>
          <w:rFonts w:eastAsia="Calibri" w:cs="Times New Roman"/>
          <w:b/>
          <w:sz w:val="28"/>
          <w:szCs w:val="28"/>
        </w:rPr>
      </w:pPr>
      <w:r w:rsidRPr="00686F71">
        <w:rPr>
          <w:rFonts w:eastAsia="Calibri" w:cs="Times New Roman"/>
          <w:b/>
          <w:sz w:val="28"/>
          <w:szCs w:val="28"/>
        </w:rPr>
        <w:t>Reflection Questions:</w:t>
      </w:r>
    </w:p>
    <w:p w14:paraId="02EBC3D7" w14:textId="77777777" w:rsidR="00686F71" w:rsidRPr="00686F71" w:rsidRDefault="00686F71" w:rsidP="00686F71">
      <w:pPr>
        <w:spacing w:after="0" w:line="240" w:lineRule="auto"/>
        <w:rPr>
          <w:rFonts w:eastAsia="Calibri" w:cs="Times New Roman"/>
        </w:rPr>
      </w:pPr>
    </w:p>
    <w:p w14:paraId="29C4B279" w14:textId="77777777"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 xml:space="preserve">What data exist to document the extent or severity of this problem in your community? </w:t>
      </w:r>
      <w:r w:rsidRPr="00686F71">
        <w:rPr>
          <w:rFonts w:eastAsia="Calibri" w:cs="Times New Roman"/>
          <w:sz w:val="26"/>
        </w:rPr>
        <w:t>Provide real and concrete examples of relevant data sources and data, not general or hypothetical ones.</w:t>
      </w:r>
    </w:p>
    <w:p w14:paraId="79FF9B9B" w14:textId="77777777" w:rsidR="00686F71" w:rsidRPr="00686F71" w:rsidRDefault="00686F71" w:rsidP="00686F71">
      <w:pPr>
        <w:spacing w:after="0" w:line="240" w:lineRule="auto"/>
        <w:rPr>
          <w:rFonts w:eastAsia="Calibri" w:cs="Times New Roman"/>
          <w:sz w:val="26"/>
          <w:szCs w:val="26"/>
        </w:rPr>
      </w:pPr>
    </w:p>
    <w:p w14:paraId="5E017D5F" w14:textId="77777777" w:rsidR="00686F71" w:rsidRPr="00686F71" w:rsidRDefault="00686F71" w:rsidP="00686F71">
      <w:pPr>
        <w:spacing w:after="0" w:line="240" w:lineRule="auto"/>
        <w:rPr>
          <w:rFonts w:eastAsia="Calibri" w:cs="Times New Roman"/>
          <w:sz w:val="26"/>
          <w:szCs w:val="26"/>
        </w:rPr>
      </w:pPr>
    </w:p>
    <w:p w14:paraId="7A338D49" w14:textId="77777777" w:rsidR="00686F71" w:rsidRPr="00686F71" w:rsidRDefault="00686F71" w:rsidP="00686F71">
      <w:pPr>
        <w:spacing w:after="0" w:line="240" w:lineRule="auto"/>
        <w:rPr>
          <w:rFonts w:eastAsia="Calibri" w:cs="Times New Roman"/>
          <w:sz w:val="26"/>
          <w:szCs w:val="26"/>
        </w:rPr>
      </w:pPr>
    </w:p>
    <w:p w14:paraId="26C01950" w14:textId="77777777" w:rsidR="00686F71" w:rsidRPr="00686F71" w:rsidRDefault="00686F71" w:rsidP="00686F71">
      <w:pPr>
        <w:spacing w:after="0" w:line="240" w:lineRule="auto"/>
        <w:rPr>
          <w:rFonts w:eastAsia="Calibri" w:cs="Times New Roman"/>
          <w:sz w:val="26"/>
          <w:szCs w:val="26"/>
        </w:rPr>
      </w:pPr>
    </w:p>
    <w:p w14:paraId="3297EC34" w14:textId="77777777" w:rsidR="00686F71" w:rsidRPr="00686F71" w:rsidRDefault="00686F71" w:rsidP="00686F71">
      <w:pPr>
        <w:spacing w:after="0" w:line="240" w:lineRule="auto"/>
        <w:rPr>
          <w:rFonts w:eastAsia="Calibri" w:cs="Times New Roman"/>
          <w:sz w:val="26"/>
          <w:szCs w:val="26"/>
        </w:rPr>
      </w:pPr>
    </w:p>
    <w:p w14:paraId="094D4E13" w14:textId="77777777" w:rsidR="00686F71" w:rsidRPr="00686F71" w:rsidRDefault="00686F71" w:rsidP="00686F71">
      <w:pPr>
        <w:spacing w:after="0" w:line="240" w:lineRule="auto"/>
        <w:rPr>
          <w:rFonts w:eastAsia="Calibri" w:cs="Times New Roman"/>
          <w:sz w:val="26"/>
          <w:szCs w:val="26"/>
        </w:rPr>
      </w:pPr>
    </w:p>
    <w:p w14:paraId="75B8F7CE" w14:textId="77777777" w:rsidR="00686F71" w:rsidRPr="00686F71" w:rsidRDefault="00686F71" w:rsidP="00686F71">
      <w:pPr>
        <w:spacing w:after="0" w:line="240" w:lineRule="auto"/>
        <w:rPr>
          <w:rFonts w:eastAsia="Calibri" w:cs="Times New Roman"/>
          <w:sz w:val="26"/>
          <w:szCs w:val="26"/>
        </w:rPr>
      </w:pPr>
    </w:p>
    <w:p w14:paraId="54078FEC" w14:textId="77777777"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Why does the problem exist?  What data or research can you provide to support your rationale for why the problem exists?</w:t>
      </w:r>
    </w:p>
    <w:p w14:paraId="412934C4" w14:textId="77777777" w:rsidR="00686F71" w:rsidRPr="00686F71" w:rsidRDefault="00686F71" w:rsidP="00686F71">
      <w:pPr>
        <w:spacing w:after="0" w:line="240" w:lineRule="auto"/>
        <w:rPr>
          <w:rFonts w:eastAsia="Calibri" w:cs="Times New Roman"/>
          <w:sz w:val="26"/>
          <w:szCs w:val="26"/>
        </w:rPr>
      </w:pPr>
    </w:p>
    <w:p w14:paraId="64DA097C" w14:textId="77777777" w:rsidR="00686F71" w:rsidRPr="00686F71" w:rsidRDefault="00686F71" w:rsidP="00686F71">
      <w:pPr>
        <w:spacing w:after="0" w:line="240" w:lineRule="auto"/>
        <w:rPr>
          <w:rFonts w:eastAsia="Calibri" w:cs="Times New Roman"/>
          <w:sz w:val="26"/>
          <w:szCs w:val="26"/>
        </w:rPr>
      </w:pPr>
    </w:p>
    <w:p w14:paraId="1BAAC26D" w14:textId="77777777" w:rsidR="00686F71" w:rsidRPr="00686F71" w:rsidRDefault="00686F71" w:rsidP="00686F71">
      <w:pPr>
        <w:spacing w:after="0" w:line="240" w:lineRule="auto"/>
        <w:rPr>
          <w:rFonts w:eastAsia="Calibri" w:cs="Times New Roman"/>
          <w:sz w:val="26"/>
          <w:szCs w:val="26"/>
        </w:rPr>
      </w:pPr>
    </w:p>
    <w:p w14:paraId="00F1840D" w14:textId="77777777" w:rsidR="00686F71" w:rsidRPr="00686F71" w:rsidRDefault="00686F71" w:rsidP="00686F71">
      <w:pPr>
        <w:spacing w:after="0" w:line="240" w:lineRule="auto"/>
        <w:rPr>
          <w:rFonts w:eastAsia="Calibri" w:cs="Times New Roman"/>
          <w:sz w:val="26"/>
          <w:szCs w:val="26"/>
        </w:rPr>
      </w:pPr>
    </w:p>
    <w:p w14:paraId="4C639FE4" w14:textId="77777777" w:rsidR="00686F71" w:rsidRPr="00686F71" w:rsidRDefault="00686F71" w:rsidP="00686F71">
      <w:pPr>
        <w:spacing w:after="0" w:line="240" w:lineRule="auto"/>
        <w:rPr>
          <w:rFonts w:eastAsia="Calibri" w:cs="Times New Roman"/>
          <w:sz w:val="26"/>
          <w:szCs w:val="26"/>
        </w:rPr>
      </w:pPr>
    </w:p>
    <w:p w14:paraId="24F9DE60" w14:textId="77777777" w:rsidR="00686F71" w:rsidRPr="00686F71" w:rsidRDefault="00686F71" w:rsidP="00686F71">
      <w:pPr>
        <w:spacing w:after="0" w:line="240" w:lineRule="auto"/>
        <w:rPr>
          <w:rFonts w:eastAsia="Calibri" w:cs="Times New Roman"/>
          <w:sz w:val="26"/>
          <w:szCs w:val="26"/>
        </w:rPr>
      </w:pPr>
    </w:p>
    <w:p w14:paraId="20D4C113" w14:textId="77777777" w:rsidR="00686F71" w:rsidRPr="00686F71" w:rsidRDefault="00686F71" w:rsidP="00686F71">
      <w:pPr>
        <w:spacing w:after="0" w:line="240" w:lineRule="auto"/>
        <w:rPr>
          <w:rFonts w:eastAsia="Calibri" w:cs="Times New Roman"/>
          <w:sz w:val="26"/>
          <w:szCs w:val="26"/>
        </w:rPr>
      </w:pPr>
    </w:p>
    <w:p w14:paraId="1CFFB239" w14:textId="77777777"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What evidence exists to document that the proposed intervention (specific activities delivered at the dosage described) is an effective way to solve the problem?</w:t>
      </w:r>
    </w:p>
    <w:p w14:paraId="1864F0A7" w14:textId="77777777" w:rsidR="00686F71" w:rsidRPr="00686F71" w:rsidRDefault="00686F71" w:rsidP="00686F71">
      <w:pPr>
        <w:spacing w:after="0" w:line="240" w:lineRule="auto"/>
        <w:rPr>
          <w:rFonts w:eastAsia="Calibri" w:cs="Times New Roman"/>
          <w:sz w:val="26"/>
          <w:szCs w:val="26"/>
        </w:rPr>
      </w:pPr>
    </w:p>
    <w:p w14:paraId="7370F621" w14:textId="77777777" w:rsidR="00686F71" w:rsidRPr="00686F71" w:rsidRDefault="00686F71" w:rsidP="00686F71">
      <w:pPr>
        <w:spacing w:after="0" w:line="240" w:lineRule="auto"/>
        <w:rPr>
          <w:rFonts w:eastAsia="Calibri" w:cs="Times New Roman"/>
          <w:sz w:val="26"/>
          <w:szCs w:val="26"/>
        </w:rPr>
      </w:pPr>
    </w:p>
    <w:p w14:paraId="4F9F4A6C" w14:textId="77777777" w:rsidR="00686F71" w:rsidRPr="00686F71" w:rsidRDefault="00686F71" w:rsidP="00686F71">
      <w:pPr>
        <w:spacing w:after="0" w:line="240" w:lineRule="auto"/>
        <w:rPr>
          <w:rFonts w:eastAsia="Calibri" w:cs="Times New Roman"/>
          <w:sz w:val="26"/>
          <w:szCs w:val="26"/>
        </w:rPr>
      </w:pPr>
    </w:p>
    <w:p w14:paraId="2CF6E395" w14:textId="77777777" w:rsidR="00686F71" w:rsidRPr="00686F71" w:rsidRDefault="00686F71" w:rsidP="00686F71">
      <w:pPr>
        <w:spacing w:after="0" w:line="240" w:lineRule="auto"/>
        <w:rPr>
          <w:rFonts w:eastAsia="Calibri" w:cs="Times New Roman"/>
          <w:sz w:val="26"/>
          <w:szCs w:val="26"/>
        </w:rPr>
      </w:pPr>
    </w:p>
    <w:p w14:paraId="16859682" w14:textId="77777777" w:rsidR="00686F71" w:rsidRPr="00686F71" w:rsidRDefault="00686F71" w:rsidP="00686F71">
      <w:pPr>
        <w:spacing w:after="0" w:line="240" w:lineRule="auto"/>
        <w:rPr>
          <w:rFonts w:eastAsia="Calibri" w:cs="Times New Roman"/>
          <w:sz w:val="26"/>
          <w:szCs w:val="26"/>
        </w:rPr>
      </w:pPr>
    </w:p>
    <w:p w14:paraId="1DEBC8BA" w14:textId="77777777" w:rsidR="00686F71" w:rsidRPr="00686F71" w:rsidRDefault="00686F71" w:rsidP="00686F71">
      <w:pPr>
        <w:spacing w:after="0" w:line="240" w:lineRule="auto"/>
        <w:rPr>
          <w:rFonts w:eastAsia="Calibri" w:cs="Times New Roman"/>
          <w:sz w:val="26"/>
          <w:szCs w:val="26"/>
        </w:rPr>
      </w:pPr>
    </w:p>
    <w:p w14:paraId="798056B1" w14:textId="77777777" w:rsidR="00686F71" w:rsidRPr="00686F71" w:rsidRDefault="00686F71" w:rsidP="00686F71">
      <w:pPr>
        <w:spacing w:after="0" w:line="240" w:lineRule="auto"/>
        <w:rPr>
          <w:rFonts w:eastAsia="Calibri" w:cs="Times New Roman"/>
          <w:sz w:val="26"/>
          <w:szCs w:val="26"/>
        </w:rPr>
      </w:pPr>
    </w:p>
    <w:p w14:paraId="4B8ABD4F" w14:textId="77777777" w:rsidR="00686F71" w:rsidRPr="00686F71" w:rsidRDefault="00686F71" w:rsidP="00686F71">
      <w:pPr>
        <w:spacing w:after="0" w:line="240" w:lineRule="auto"/>
        <w:rPr>
          <w:rFonts w:eastAsia="Calibri" w:cs="Times New Roman"/>
          <w:sz w:val="26"/>
          <w:szCs w:val="26"/>
        </w:rPr>
      </w:pPr>
    </w:p>
    <w:p w14:paraId="248D6707" w14:textId="77777777" w:rsidR="00686F71" w:rsidRPr="00686F71" w:rsidRDefault="00686F71" w:rsidP="00686F71">
      <w:pPr>
        <w:spacing w:after="200" w:line="276" w:lineRule="auto"/>
        <w:rPr>
          <w:rFonts w:eastAsia="Calibri" w:cs="Times New Roman"/>
        </w:rPr>
        <w:sectPr w:rsidR="00686F71" w:rsidRPr="00686F71" w:rsidSect="0068427C">
          <w:pgSz w:w="15840" w:h="12240" w:orient="landscape"/>
          <w:pgMar w:top="864" w:right="720" w:bottom="864" w:left="720" w:header="576" w:footer="432" w:gutter="0"/>
          <w:cols w:space="720"/>
          <w:docGrid w:linePitch="360"/>
        </w:sectPr>
      </w:pPr>
    </w:p>
    <w:p w14:paraId="5FB63D86" w14:textId="77777777" w:rsidR="00686F71" w:rsidRPr="00686F71" w:rsidRDefault="00686F71" w:rsidP="00686F71">
      <w:pPr>
        <w:spacing w:after="200" w:line="276" w:lineRule="auto"/>
        <w:jc w:val="center"/>
        <w:rPr>
          <w:rFonts w:eastAsia="Calibri" w:cs="Times New Roman"/>
          <w:sz w:val="32"/>
        </w:rPr>
      </w:pPr>
      <w:r w:rsidRPr="00686F71">
        <w:rPr>
          <w:rFonts w:eastAsia="Calibri" w:cs="Times New Roman"/>
          <w:sz w:val="32"/>
        </w:rPr>
        <w:lastRenderedPageBreak/>
        <w:t>Theory of Change Checklist</w:t>
      </w:r>
    </w:p>
    <w:p w14:paraId="6D63308B" w14:textId="77777777" w:rsidR="00686F71" w:rsidRPr="00686F71" w:rsidRDefault="00686F71" w:rsidP="00686F71">
      <w:pPr>
        <w:spacing w:after="200" w:line="276" w:lineRule="auto"/>
        <w:rPr>
          <w:rFonts w:eastAsia="Calibri" w:cs="Times New Roman"/>
        </w:rPr>
      </w:pPr>
      <w:r w:rsidRPr="00686F71">
        <w:rPr>
          <w:rFonts w:eastAsia="Calibri" w:cs="Times New Roman"/>
        </w:rPr>
        <w:t>Use the following checklist to help you determine if the theory of change for your program/project has all needed components and is in alignment.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5221"/>
        <w:gridCol w:w="1440"/>
        <w:gridCol w:w="5412"/>
      </w:tblGrid>
      <w:tr w:rsidR="00686F71" w:rsidRPr="00686F71" w14:paraId="1E2FB1E3" w14:textId="77777777" w:rsidTr="00E52D55">
        <w:tc>
          <w:tcPr>
            <w:tcW w:w="440"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114A2FCC" w14:textId="77777777"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Element</w:t>
            </w:r>
          </w:p>
        </w:tc>
        <w:tc>
          <w:tcPr>
            <w:tcW w:w="1972"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66185CC7" w14:textId="77777777"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Criteria</w:t>
            </w:r>
          </w:p>
        </w:tc>
        <w:tc>
          <w:tcPr>
            <w:tcW w:w="544"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4FAC3CEC" w14:textId="77777777"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Status</w:t>
            </w:r>
          </w:p>
        </w:tc>
        <w:tc>
          <w:tcPr>
            <w:tcW w:w="2044"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1DAA0287" w14:textId="77777777"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Ideas for improvement</w:t>
            </w:r>
          </w:p>
        </w:tc>
      </w:tr>
      <w:tr w:rsidR="00686F71" w:rsidRPr="00686F71" w14:paraId="78914F6F" w14:textId="77777777" w:rsidTr="00E52D55">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26C817D3" w14:textId="77777777"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Community Need</w:t>
            </w:r>
          </w:p>
        </w:tc>
        <w:tc>
          <w:tcPr>
            <w:tcW w:w="1972" w:type="pct"/>
            <w:tcBorders>
              <w:top w:val="single" w:sz="4" w:space="0" w:color="000000"/>
              <w:left w:val="single" w:sz="4" w:space="0" w:color="000000"/>
              <w:bottom w:val="single" w:sz="4" w:space="0" w:color="000000"/>
              <w:right w:val="single" w:sz="4" w:space="0" w:color="000000"/>
            </w:tcBorders>
            <w:vAlign w:val="center"/>
          </w:tcPr>
          <w:p w14:paraId="6546C2A1"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 xml:space="preserve">Makes clear statement of the problem or issue the program will focus on </w:t>
            </w:r>
          </w:p>
        </w:tc>
        <w:tc>
          <w:tcPr>
            <w:tcW w:w="544" w:type="pct"/>
            <w:tcBorders>
              <w:top w:val="single" w:sz="4" w:space="0" w:color="000000"/>
              <w:left w:val="single" w:sz="4" w:space="0" w:color="000000"/>
              <w:bottom w:val="single" w:sz="4" w:space="0" w:color="000000"/>
              <w:right w:val="single" w:sz="4" w:space="0" w:color="000000"/>
            </w:tcBorders>
            <w:vAlign w:val="center"/>
          </w:tcPr>
          <w:p w14:paraId="66A5978B" w14:textId="77777777" w:rsidR="00686F71" w:rsidRPr="00686F71" w:rsidRDefault="003C5B93" w:rsidP="00686F71">
            <w:pPr>
              <w:spacing w:after="0" w:line="240" w:lineRule="auto"/>
              <w:jc w:val="center"/>
              <w:rPr>
                <w:rFonts w:eastAsia="Calibri" w:cs="Times New Roman"/>
                <w:sz w:val="20"/>
                <w:szCs w:val="20"/>
              </w:rPr>
            </w:pPr>
            <w:sdt>
              <w:sdtPr>
                <w:rPr>
                  <w:rFonts w:eastAsia="Calibri" w:cs="Times New Roman"/>
                  <w:sz w:val="20"/>
                  <w:szCs w:val="20"/>
                </w:rPr>
                <w:id w:val="959389818"/>
                <w14:checkbox>
                  <w14:checked w14:val="0"/>
                  <w14:checkedState w14:val="2612" w14:font="MS Gothic"/>
                  <w14:uncheckedState w14:val="2610" w14:font="MS Gothic"/>
                </w14:checkbox>
              </w:sdtPr>
              <w:sdtEndPr/>
              <w:sdtContent>
                <w:r w:rsidR="00686F71" w:rsidRPr="00686F71">
                  <w:rPr>
                    <w:rFonts w:ascii="Segoe UI Symbol" w:eastAsia="MS Gothic" w:hAnsi="Segoe UI Symbol" w:cs="Segoe UI Symbol"/>
                    <w:sz w:val="20"/>
                    <w:szCs w:val="20"/>
                  </w:rPr>
                  <w:t>☐</w:t>
                </w:r>
              </w:sdtContent>
            </w:sdt>
            <w:r w:rsidR="00686F71" w:rsidRPr="00686F71">
              <w:rPr>
                <w:rFonts w:eastAsia="Calibri" w:cs="Times New Roman"/>
                <w:sz w:val="20"/>
                <w:szCs w:val="20"/>
              </w:rPr>
              <w:t xml:space="preserve"> Y  </w:t>
            </w:r>
            <w:sdt>
              <w:sdtPr>
                <w:rPr>
                  <w:rFonts w:eastAsia="Calibri" w:cs="Times New Roman"/>
                  <w:sz w:val="20"/>
                  <w:szCs w:val="20"/>
                </w:rPr>
                <w:id w:val="-1626079246"/>
                <w14:checkbox>
                  <w14:checked w14:val="0"/>
                  <w14:checkedState w14:val="2612" w14:font="MS Gothic"/>
                  <w14:uncheckedState w14:val="2610" w14:font="MS Gothic"/>
                </w14:checkbox>
              </w:sdtPr>
              <w:sdtEndPr/>
              <w:sdtContent>
                <w:r w:rsidR="00686F71">
                  <w:rPr>
                    <w:rFonts w:ascii="MS Gothic" w:eastAsia="MS Gothic" w:hAnsi="MS Gothic" w:cs="Times New Roman" w:hint="eastAsia"/>
                    <w:sz w:val="20"/>
                    <w:szCs w:val="20"/>
                  </w:rPr>
                  <w:t>☐</w:t>
                </w:r>
              </w:sdtContent>
            </w:sdt>
            <w:r w:rsidR="00686F71" w:rsidRPr="00686F71">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79B38F67" w14:textId="77777777" w:rsidR="00686F71" w:rsidRPr="00686F71" w:rsidRDefault="00686F71" w:rsidP="00686F71">
            <w:pPr>
              <w:spacing w:after="0" w:line="240" w:lineRule="auto"/>
              <w:rPr>
                <w:rFonts w:eastAsia="Calibri" w:cs="Times New Roman"/>
                <w:sz w:val="20"/>
                <w:szCs w:val="20"/>
              </w:rPr>
            </w:pPr>
          </w:p>
        </w:tc>
      </w:tr>
      <w:tr w:rsidR="00686F71" w:rsidRPr="00686F71" w14:paraId="3963AF9E"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79A1609D"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14:paraId="3F045AA6"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statistics to document the problem:</w:t>
            </w:r>
          </w:p>
        </w:tc>
        <w:tc>
          <w:tcPr>
            <w:tcW w:w="544" w:type="pct"/>
            <w:tcBorders>
              <w:top w:val="single" w:sz="4" w:space="0" w:color="000000"/>
              <w:left w:val="single" w:sz="4" w:space="0" w:color="000000"/>
              <w:bottom w:val="single" w:sz="4" w:space="0" w:color="000000"/>
              <w:right w:val="single" w:sz="4" w:space="0" w:color="000000"/>
            </w:tcBorders>
            <w:vAlign w:val="center"/>
          </w:tcPr>
          <w:p w14:paraId="251676A3" w14:textId="77777777" w:rsidR="00686F71" w:rsidRDefault="003C5B93" w:rsidP="00686F71">
            <w:pPr>
              <w:spacing w:after="0" w:line="240" w:lineRule="auto"/>
              <w:jc w:val="center"/>
            </w:pPr>
            <w:sdt>
              <w:sdtPr>
                <w:rPr>
                  <w:rFonts w:eastAsia="Calibri" w:cs="Times New Roman"/>
                  <w:sz w:val="20"/>
                  <w:szCs w:val="20"/>
                </w:rPr>
                <w:id w:val="451904607"/>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63339194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69D20701" w14:textId="77777777" w:rsidR="00686F71" w:rsidRPr="00686F71" w:rsidRDefault="00686F71" w:rsidP="00686F71">
            <w:pPr>
              <w:spacing w:after="0" w:line="240" w:lineRule="auto"/>
              <w:rPr>
                <w:rFonts w:eastAsia="Calibri" w:cs="Times New Roman"/>
                <w:sz w:val="20"/>
                <w:szCs w:val="20"/>
              </w:rPr>
            </w:pPr>
          </w:p>
        </w:tc>
      </w:tr>
      <w:tr w:rsidR="00686F71" w:rsidRPr="00686F71" w14:paraId="5C3908AD"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40551CB6"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14:paraId="1C3B4391" w14:textId="77777777"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 xml:space="preserve">From a </w:t>
            </w:r>
            <w:r w:rsidRPr="00686F71">
              <w:rPr>
                <w:rFonts w:eastAsia="Calibri" w:cs="Times New Roman"/>
                <w:b/>
                <w:sz w:val="20"/>
                <w:szCs w:val="20"/>
              </w:rPr>
              <w:t>reputable source</w:t>
            </w:r>
            <w:r w:rsidRPr="00686F71">
              <w:rPr>
                <w:rFonts w:eastAsia="Calibri" w:cs="Times New Roman"/>
                <w:sz w:val="20"/>
                <w:szCs w:val="20"/>
              </w:rPr>
              <w:t xml:space="preserve"> </w:t>
            </w:r>
          </w:p>
        </w:tc>
        <w:tc>
          <w:tcPr>
            <w:tcW w:w="544" w:type="pct"/>
            <w:tcBorders>
              <w:top w:val="single" w:sz="4" w:space="0" w:color="000000"/>
              <w:left w:val="single" w:sz="4" w:space="0" w:color="000000"/>
              <w:bottom w:val="single" w:sz="4" w:space="0" w:color="000000"/>
              <w:right w:val="single" w:sz="4" w:space="0" w:color="000000"/>
            </w:tcBorders>
            <w:vAlign w:val="center"/>
          </w:tcPr>
          <w:p w14:paraId="289BD629" w14:textId="77777777" w:rsidR="00686F71" w:rsidRDefault="003C5B93" w:rsidP="00686F71">
            <w:pPr>
              <w:spacing w:after="0" w:line="240" w:lineRule="auto"/>
              <w:jc w:val="center"/>
            </w:pPr>
            <w:sdt>
              <w:sdtPr>
                <w:rPr>
                  <w:rFonts w:eastAsia="Calibri" w:cs="Times New Roman"/>
                  <w:sz w:val="20"/>
                  <w:szCs w:val="20"/>
                </w:rPr>
                <w:id w:val="-161381454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139643994"/>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7D73BD7B" w14:textId="77777777" w:rsidR="00686F71" w:rsidRPr="00686F71" w:rsidRDefault="00686F71" w:rsidP="00686F71">
            <w:pPr>
              <w:spacing w:after="0" w:line="240" w:lineRule="auto"/>
              <w:rPr>
                <w:rFonts w:eastAsia="Calibri" w:cs="Times New Roman"/>
                <w:sz w:val="20"/>
                <w:szCs w:val="20"/>
              </w:rPr>
            </w:pPr>
          </w:p>
        </w:tc>
      </w:tr>
      <w:tr w:rsidR="00686F71" w:rsidRPr="00686F71" w14:paraId="21F4B827"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130EAB65"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14:paraId="34D1ED4D" w14:textId="77777777"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b/>
                <w:sz w:val="20"/>
                <w:szCs w:val="20"/>
              </w:rPr>
              <w:t>Current</w:t>
            </w:r>
            <w:r w:rsidRPr="00686F71">
              <w:rPr>
                <w:rFonts w:eastAsia="Calibri" w:cs="Times New Roman"/>
                <w:sz w:val="20"/>
                <w:szCs w:val="20"/>
              </w:rPr>
              <w:t xml:space="preserve"> (if not within past few years provides explanation) </w:t>
            </w:r>
          </w:p>
        </w:tc>
        <w:tc>
          <w:tcPr>
            <w:tcW w:w="544" w:type="pct"/>
            <w:tcBorders>
              <w:top w:val="single" w:sz="4" w:space="0" w:color="000000"/>
              <w:left w:val="single" w:sz="4" w:space="0" w:color="000000"/>
              <w:bottom w:val="single" w:sz="4" w:space="0" w:color="000000"/>
              <w:right w:val="single" w:sz="4" w:space="0" w:color="000000"/>
            </w:tcBorders>
            <w:vAlign w:val="center"/>
          </w:tcPr>
          <w:p w14:paraId="748971DF" w14:textId="77777777" w:rsidR="00686F71" w:rsidRDefault="003C5B93" w:rsidP="00686F71">
            <w:pPr>
              <w:spacing w:after="0" w:line="240" w:lineRule="auto"/>
              <w:jc w:val="center"/>
            </w:pPr>
            <w:sdt>
              <w:sdtPr>
                <w:rPr>
                  <w:rFonts w:eastAsia="Calibri" w:cs="Times New Roman"/>
                  <w:sz w:val="20"/>
                  <w:szCs w:val="20"/>
                </w:rPr>
                <w:id w:val="-402993040"/>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23600955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57E25C1D" w14:textId="77777777" w:rsidR="00686F71" w:rsidRPr="00686F71" w:rsidRDefault="00686F71" w:rsidP="00686F71">
            <w:pPr>
              <w:spacing w:after="0" w:line="240" w:lineRule="auto"/>
              <w:rPr>
                <w:rFonts w:eastAsia="Calibri" w:cs="Times New Roman"/>
                <w:sz w:val="20"/>
                <w:szCs w:val="20"/>
              </w:rPr>
            </w:pPr>
          </w:p>
        </w:tc>
      </w:tr>
      <w:tr w:rsidR="00686F71" w:rsidRPr="00686F71" w14:paraId="3FCAFBB2"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44496E0F"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14:paraId="501010A3" w14:textId="77777777"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b/>
                <w:sz w:val="20"/>
                <w:szCs w:val="20"/>
              </w:rPr>
              <w:t xml:space="preserve">Local </w:t>
            </w:r>
            <w:r w:rsidRPr="00686F71">
              <w:rPr>
                <w:rFonts w:eastAsia="Calibri" w:cs="Times New Roman"/>
                <w:sz w:val="20"/>
                <w:szCs w:val="20"/>
              </w:rPr>
              <w:t>(Relevant to the proposed service locations)</w:t>
            </w:r>
          </w:p>
        </w:tc>
        <w:tc>
          <w:tcPr>
            <w:tcW w:w="544" w:type="pct"/>
            <w:tcBorders>
              <w:top w:val="single" w:sz="4" w:space="0" w:color="000000"/>
              <w:left w:val="single" w:sz="4" w:space="0" w:color="000000"/>
              <w:bottom w:val="single" w:sz="4" w:space="0" w:color="000000"/>
              <w:right w:val="single" w:sz="4" w:space="0" w:color="000000"/>
            </w:tcBorders>
            <w:vAlign w:val="center"/>
          </w:tcPr>
          <w:p w14:paraId="135B193B" w14:textId="77777777" w:rsidR="00686F71" w:rsidRDefault="003C5B93" w:rsidP="00686F71">
            <w:pPr>
              <w:spacing w:after="0" w:line="240" w:lineRule="auto"/>
              <w:jc w:val="center"/>
            </w:pPr>
            <w:sdt>
              <w:sdtPr>
                <w:rPr>
                  <w:rFonts w:eastAsia="Calibri" w:cs="Times New Roman"/>
                  <w:sz w:val="20"/>
                  <w:szCs w:val="20"/>
                </w:rPr>
                <w:id w:val="-1205559852"/>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883758413"/>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28E3A202" w14:textId="77777777" w:rsidR="00686F71" w:rsidRPr="00686F71" w:rsidRDefault="00686F71" w:rsidP="00686F71">
            <w:pPr>
              <w:spacing w:after="0" w:line="240" w:lineRule="auto"/>
              <w:rPr>
                <w:rFonts w:eastAsia="Calibri" w:cs="Times New Roman"/>
                <w:sz w:val="20"/>
                <w:szCs w:val="20"/>
              </w:rPr>
            </w:pPr>
          </w:p>
        </w:tc>
      </w:tr>
      <w:tr w:rsidR="00686F71" w:rsidRPr="00686F71" w14:paraId="524CFA53" w14:textId="77777777" w:rsidTr="00E52D55">
        <w:tc>
          <w:tcPr>
            <w:tcW w:w="440" w:type="pct"/>
            <w:vMerge w:val="restart"/>
            <w:tcBorders>
              <w:top w:val="single" w:sz="4" w:space="0" w:color="000000"/>
              <w:left w:val="single" w:sz="4" w:space="0" w:color="000000"/>
              <w:right w:val="single" w:sz="4" w:space="0" w:color="000000"/>
            </w:tcBorders>
            <w:shd w:val="clear" w:color="auto" w:fill="F2F2F2"/>
            <w:textDirection w:val="btLr"/>
            <w:vAlign w:val="center"/>
          </w:tcPr>
          <w:p w14:paraId="6926B4C0" w14:textId="77777777"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Intervention</w:t>
            </w: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CF128D5"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a clear description of the activities volunteers / members will provide (design)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AB82941" w14:textId="77777777" w:rsidR="00686F71" w:rsidRDefault="003C5B93" w:rsidP="00686F71">
            <w:pPr>
              <w:spacing w:after="0" w:line="240" w:lineRule="auto"/>
              <w:jc w:val="center"/>
            </w:pPr>
            <w:sdt>
              <w:sdtPr>
                <w:rPr>
                  <w:rFonts w:eastAsia="Calibri" w:cs="Times New Roman"/>
                  <w:sz w:val="20"/>
                  <w:szCs w:val="20"/>
                </w:rPr>
                <w:id w:val="-424114390"/>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017315483"/>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26136D18" w14:textId="77777777" w:rsidR="00686F71" w:rsidRPr="00686F71" w:rsidRDefault="00686F71" w:rsidP="00686F71">
            <w:pPr>
              <w:spacing w:after="0" w:line="240" w:lineRule="auto"/>
              <w:rPr>
                <w:rFonts w:eastAsia="Calibri" w:cs="Times New Roman"/>
                <w:sz w:val="20"/>
                <w:szCs w:val="20"/>
              </w:rPr>
            </w:pPr>
          </w:p>
        </w:tc>
      </w:tr>
      <w:tr w:rsidR="00686F71" w:rsidRPr="00686F71" w14:paraId="2FC4F9CD" w14:textId="77777777" w:rsidTr="00E52D55">
        <w:trPr>
          <w:trHeight w:val="332"/>
        </w:trPr>
        <w:tc>
          <w:tcPr>
            <w:tcW w:w="440" w:type="pct"/>
            <w:vMerge/>
            <w:tcBorders>
              <w:left w:val="single" w:sz="4" w:space="0" w:color="000000"/>
              <w:right w:val="single" w:sz="4" w:space="0" w:color="000000"/>
            </w:tcBorders>
            <w:shd w:val="clear" w:color="auto" w:fill="F2F2F2"/>
            <w:textDirection w:val="btLr"/>
            <w:vAlign w:val="center"/>
          </w:tcPr>
          <w:p w14:paraId="6E2C1C5D"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D49104D"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 xml:space="preserve">Clearly describes the dosage:           </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7031ED4" w14:textId="77777777" w:rsidR="00686F71" w:rsidRDefault="003C5B93" w:rsidP="00686F71">
            <w:pPr>
              <w:spacing w:after="0" w:line="240" w:lineRule="auto"/>
              <w:jc w:val="center"/>
            </w:pPr>
            <w:sdt>
              <w:sdtPr>
                <w:rPr>
                  <w:rFonts w:eastAsia="Calibri" w:cs="Times New Roman"/>
                  <w:sz w:val="20"/>
                  <w:szCs w:val="20"/>
                </w:rPr>
                <w:id w:val="149570644"/>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55801068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7DC2A871" w14:textId="77777777" w:rsidR="00686F71" w:rsidRPr="00686F71" w:rsidRDefault="00686F71" w:rsidP="00686F71">
            <w:pPr>
              <w:spacing w:after="0" w:line="240" w:lineRule="auto"/>
              <w:rPr>
                <w:rFonts w:eastAsia="Calibri" w:cs="Times New Roman"/>
                <w:sz w:val="20"/>
                <w:szCs w:val="20"/>
              </w:rPr>
            </w:pPr>
          </w:p>
        </w:tc>
      </w:tr>
      <w:tr w:rsidR="00686F71" w:rsidRPr="00686F71" w14:paraId="6FAC525E" w14:textId="77777777" w:rsidTr="00E52D55">
        <w:tc>
          <w:tcPr>
            <w:tcW w:w="440" w:type="pct"/>
            <w:vMerge/>
            <w:tcBorders>
              <w:left w:val="single" w:sz="4" w:space="0" w:color="000000"/>
              <w:right w:val="single" w:sz="4" w:space="0" w:color="000000"/>
            </w:tcBorders>
            <w:shd w:val="clear" w:color="auto" w:fill="F2F2F2"/>
            <w:textDirection w:val="btLr"/>
            <w:vAlign w:val="center"/>
          </w:tcPr>
          <w:p w14:paraId="32B005F7"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14:paraId="25E19C10" w14:textId="77777777"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Frequency</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B2CE8A7" w14:textId="77777777" w:rsidR="00686F71" w:rsidRDefault="003C5B93" w:rsidP="00686F71">
            <w:pPr>
              <w:spacing w:after="0" w:line="240" w:lineRule="auto"/>
              <w:jc w:val="center"/>
            </w:pPr>
            <w:sdt>
              <w:sdtPr>
                <w:rPr>
                  <w:rFonts w:eastAsia="Calibri" w:cs="Times New Roman"/>
                  <w:sz w:val="20"/>
                  <w:szCs w:val="20"/>
                </w:rPr>
                <w:id w:val="137565640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213967839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64E63C83" w14:textId="77777777" w:rsidR="00686F71" w:rsidRPr="00686F71" w:rsidRDefault="00686F71" w:rsidP="00686F71">
            <w:pPr>
              <w:spacing w:after="0" w:line="240" w:lineRule="auto"/>
              <w:rPr>
                <w:rFonts w:eastAsia="Calibri" w:cs="Times New Roman"/>
                <w:sz w:val="20"/>
                <w:szCs w:val="20"/>
              </w:rPr>
            </w:pPr>
          </w:p>
        </w:tc>
      </w:tr>
      <w:tr w:rsidR="00686F71" w:rsidRPr="00686F71" w14:paraId="0965062F" w14:textId="77777777" w:rsidTr="00E52D55">
        <w:tc>
          <w:tcPr>
            <w:tcW w:w="440" w:type="pct"/>
            <w:vMerge/>
            <w:tcBorders>
              <w:left w:val="single" w:sz="4" w:space="0" w:color="000000"/>
              <w:right w:val="single" w:sz="4" w:space="0" w:color="000000"/>
            </w:tcBorders>
            <w:shd w:val="clear" w:color="auto" w:fill="F2F2F2"/>
            <w:textDirection w:val="btLr"/>
            <w:vAlign w:val="center"/>
          </w:tcPr>
          <w:p w14:paraId="40E0C5C0"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14:paraId="0A0F3C48" w14:textId="77777777"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Intensity</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5884E5B" w14:textId="77777777" w:rsidR="00686F71" w:rsidRDefault="003C5B93" w:rsidP="00686F71">
            <w:pPr>
              <w:spacing w:after="0" w:line="240" w:lineRule="auto"/>
              <w:jc w:val="center"/>
            </w:pPr>
            <w:sdt>
              <w:sdtPr>
                <w:rPr>
                  <w:rFonts w:eastAsia="Calibri" w:cs="Times New Roman"/>
                  <w:sz w:val="20"/>
                  <w:szCs w:val="20"/>
                </w:rPr>
                <w:id w:val="-168081345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771826866"/>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5932B560" w14:textId="77777777" w:rsidR="00686F71" w:rsidRPr="00686F71" w:rsidRDefault="00686F71" w:rsidP="00686F71">
            <w:pPr>
              <w:spacing w:after="0" w:line="240" w:lineRule="auto"/>
              <w:rPr>
                <w:rFonts w:eastAsia="Calibri" w:cs="Times New Roman"/>
                <w:sz w:val="20"/>
                <w:szCs w:val="20"/>
              </w:rPr>
            </w:pPr>
          </w:p>
        </w:tc>
      </w:tr>
      <w:tr w:rsidR="00686F71" w:rsidRPr="00686F71" w14:paraId="18B2C3DA" w14:textId="77777777" w:rsidTr="00E52D55">
        <w:tc>
          <w:tcPr>
            <w:tcW w:w="440" w:type="pct"/>
            <w:vMerge/>
            <w:tcBorders>
              <w:left w:val="single" w:sz="4" w:space="0" w:color="000000"/>
              <w:right w:val="single" w:sz="4" w:space="0" w:color="000000"/>
            </w:tcBorders>
            <w:shd w:val="clear" w:color="auto" w:fill="F2F2F2"/>
            <w:textDirection w:val="btLr"/>
            <w:vAlign w:val="center"/>
          </w:tcPr>
          <w:p w14:paraId="03AAF88B"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14:paraId="510D9A34" w14:textId="77777777"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Duration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1E18F17" w14:textId="77777777" w:rsidR="00686F71" w:rsidRDefault="003C5B93" w:rsidP="00686F71">
            <w:pPr>
              <w:spacing w:after="0" w:line="240" w:lineRule="auto"/>
              <w:jc w:val="center"/>
            </w:pPr>
            <w:sdt>
              <w:sdtPr>
                <w:rPr>
                  <w:rFonts w:eastAsia="Calibri" w:cs="Times New Roman"/>
                  <w:sz w:val="20"/>
                  <w:szCs w:val="20"/>
                </w:rPr>
                <w:id w:val="78739668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07332009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153B22CD" w14:textId="77777777" w:rsidR="00686F71" w:rsidRPr="00686F71" w:rsidRDefault="00686F71" w:rsidP="00686F71">
            <w:pPr>
              <w:spacing w:after="0" w:line="240" w:lineRule="auto"/>
              <w:rPr>
                <w:rFonts w:eastAsia="Calibri" w:cs="Times New Roman"/>
                <w:sz w:val="20"/>
                <w:szCs w:val="20"/>
              </w:rPr>
            </w:pPr>
          </w:p>
        </w:tc>
      </w:tr>
      <w:tr w:rsidR="00686F71" w:rsidRPr="00686F71" w14:paraId="57365997" w14:textId="77777777" w:rsidTr="00E52D55">
        <w:tc>
          <w:tcPr>
            <w:tcW w:w="440" w:type="pct"/>
            <w:vMerge/>
            <w:tcBorders>
              <w:left w:val="single" w:sz="4" w:space="0" w:color="000000"/>
              <w:bottom w:val="single" w:sz="4" w:space="0" w:color="000000"/>
              <w:right w:val="single" w:sz="4" w:space="0" w:color="000000"/>
            </w:tcBorders>
            <w:shd w:val="clear" w:color="auto" w:fill="F2F2F2"/>
            <w:textDirection w:val="btLr"/>
            <w:vAlign w:val="center"/>
          </w:tcPr>
          <w:p w14:paraId="1D105093"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5EFCABB"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Intervention directly addresses the identified need</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B412BAC" w14:textId="77777777" w:rsidR="00686F71" w:rsidRDefault="003C5B93" w:rsidP="00686F71">
            <w:pPr>
              <w:spacing w:after="0" w:line="240" w:lineRule="auto"/>
              <w:jc w:val="center"/>
            </w:pPr>
            <w:sdt>
              <w:sdtPr>
                <w:rPr>
                  <w:rFonts w:eastAsia="Calibri" w:cs="Times New Roman"/>
                  <w:sz w:val="20"/>
                  <w:szCs w:val="20"/>
                </w:rPr>
                <w:id w:val="-545921580"/>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44889222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7E3520C0" w14:textId="77777777" w:rsidR="00686F71" w:rsidRPr="00686F71" w:rsidRDefault="00686F71" w:rsidP="00686F71">
            <w:pPr>
              <w:spacing w:after="0" w:line="240" w:lineRule="auto"/>
              <w:rPr>
                <w:rFonts w:eastAsia="Calibri" w:cs="Times New Roman"/>
                <w:sz w:val="20"/>
                <w:szCs w:val="20"/>
              </w:rPr>
            </w:pPr>
          </w:p>
        </w:tc>
      </w:tr>
      <w:tr w:rsidR="00686F71" w:rsidRPr="00686F71" w14:paraId="30C81712" w14:textId="77777777" w:rsidTr="00E52D55">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5B17C8CD" w14:textId="77777777"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Evidence</w:t>
            </w:r>
          </w:p>
        </w:tc>
        <w:tc>
          <w:tcPr>
            <w:tcW w:w="1972" w:type="pct"/>
            <w:tcBorders>
              <w:top w:val="single" w:sz="4" w:space="0" w:color="000000"/>
              <w:left w:val="single" w:sz="4" w:space="0" w:color="000000"/>
              <w:bottom w:val="single" w:sz="4" w:space="0" w:color="000000"/>
              <w:right w:val="single" w:sz="4" w:space="0" w:color="000000"/>
            </w:tcBorders>
            <w:vAlign w:val="center"/>
          </w:tcPr>
          <w:p w14:paraId="3A7F3D3C"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Demonstrates high likelihood intervention will achieve intended outcome</w:t>
            </w:r>
          </w:p>
        </w:tc>
        <w:tc>
          <w:tcPr>
            <w:tcW w:w="544" w:type="pct"/>
            <w:tcBorders>
              <w:top w:val="single" w:sz="4" w:space="0" w:color="000000"/>
              <w:left w:val="single" w:sz="4" w:space="0" w:color="000000"/>
              <w:bottom w:val="single" w:sz="4" w:space="0" w:color="000000"/>
              <w:right w:val="single" w:sz="4" w:space="0" w:color="000000"/>
            </w:tcBorders>
            <w:vAlign w:val="center"/>
          </w:tcPr>
          <w:p w14:paraId="3E5CFBB1" w14:textId="77777777" w:rsidR="00686F71" w:rsidRDefault="003C5B93" w:rsidP="00686F71">
            <w:pPr>
              <w:spacing w:after="0" w:line="240" w:lineRule="auto"/>
              <w:jc w:val="center"/>
            </w:pPr>
            <w:sdt>
              <w:sdtPr>
                <w:rPr>
                  <w:rFonts w:eastAsia="Calibri" w:cs="Times New Roman"/>
                  <w:sz w:val="20"/>
                  <w:szCs w:val="20"/>
                </w:rPr>
                <w:id w:val="-193928547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2096358198"/>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1030876D" w14:textId="77777777" w:rsidR="00686F71" w:rsidRPr="00686F71" w:rsidRDefault="00686F71" w:rsidP="00686F71">
            <w:pPr>
              <w:spacing w:after="0" w:line="240" w:lineRule="auto"/>
              <w:rPr>
                <w:rFonts w:eastAsia="Calibri" w:cs="Times New Roman"/>
                <w:sz w:val="20"/>
                <w:szCs w:val="20"/>
              </w:rPr>
            </w:pPr>
          </w:p>
        </w:tc>
      </w:tr>
      <w:tr w:rsidR="00686F71" w:rsidRPr="00686F71" w14:paraId="3D38F2DA"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0729E968"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14:paraId="6DEBE26A"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directly relevant performance measurement, evaluation and/or research results</w:t>
            </w:r>
          </w:p>
        </w:tc>
        <w:tc>
          <w:tcPr>
            <w:tcW w:w="544" w:type="pct"/>
            <w:tcBorders>
              <w:top w:val="single" w:sz="4" w:space="0" w:color="000000"/>
              <w:left w:val="single" w:sz="4" w:space="0" w:color="000000"/>
              <w:bottom w:val="single" w:sz="4" w:space="0" w:color="000000"/>
              <w:right w:val="single" w:sz="4" w:space="0" w:color="000000"/>
            </w:tcBorders>
            <w:vAlign w:val="center"/>
          </w:tcPr>
          <w:p w14:paraId="0D5A0016" w14:textId="77777777" w:rsidR="00686F71" w:rsidRDefault="003C5B93" w:rsidP="00686F71">
            <w:pPr>
              <w:spacing w:after="0" w:line="240" w:lineRule="auto"/>
              <w:jc w:val="center"/>
            </w:pPr>
            <w:sdt>
              <w:sdtPr>
                <w:rPr>
                  <w:rFonts w:eastAsia="Calibri" w:cs="Times New Roman"/>
                  <w:sz w:val="20"/>
                  <w:szCs w:val="20"/>
                </w:rPr>
                <w:id w:val="-122591916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5546589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50C1FDF8" w14:textId="77777777" w:rsidR="00686F71" w:rsidRPr="00686F71" w:rsidRDefault="00686F71" w:rsidP="00686F71">
            <w:pPr>
              <w:spacing w:after="0" w:line="240" w:lineRule="auto"/>
              <w:rPr>
                <w:rFonts w:eastAsia="Calibri" w:cs="Times New Roman"/>
                <w:sz w:val="20"/>
                <w:szCs w:val="20"/>
              </w:rPr>
            </w:pPr>
          </w:p>
        </w:tc>
      </w:tr>
      <w:tr w:rsidR="00686F71" w:rsidRPr="00686F71" w14:paraId="6A0F77E0"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4CC97447"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14:paraId="677EB4E3"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Data used appears to be high quality and collected using rigorous methodology.</w:t>
            </w:r>
          </w:p>
        </w:tc>
        <w:tc>
          <w:tcPr>
            <w:tcW w:w="544" w:type="pct"/>
            <w:tcBorders>
              <w:top w:val="single" w:sz="4" w:space="0" w:color="000000"/>
              <w:left w:val="single" w:sz="4" w:space="0" w:color="000000"/>
              <w:bottom w:val="single" w:sz="4" w:space="0" w:color="000000"/>
              <w:right w:val="single" w:sz="4" w:space="0" w:color="000000"/>
            </w:tcBorders>
            <w:vAlign w:val="center"/>
          </w:tcPr>
          <w:p w14:paraId="02EE544A" w14:textId="77777777" w:rsidR="00686F71" w:rsidRDefault="003C5B93" w:rsidP="00686F71">
            <w:pPr>
              <w:spacing w:after="0" w:line="240" w:lineRule="auto"/>
              <w:jc w:val="center"/>
            </w:pPr>
            <w:sdt>
              <w:sdtPr>
                <w:rPr>
                  <w:rFonts w:eastAsia="Calibri" w:cs="Times New Roman"/>
                  <w:sz w:val="20"/>
                  <w:szCs w:val="20"/>
                </w:rPr>
                <w:id w:val="-25065918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563019676"/>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0C245CF9" w14:textId="77777777" w:rsidR="00686F71" w:rsidRPr="00686F71" w:rsidRDefault="00686F71" w:rsidP="00686F71">
            <w:pPr>
              <w:spacing w:after="0" w:line="240" w:lineRule="auto"/>
              <w:rPr>
                <w:rFonts w:eastAsia="Calibri" w:cs="Times New Roman"/>
                <w:sz w:val="20"/>
                <w:szCs w:val="20"/>
              </w:rPr>
            </w:pPr>
          </w:p>
        </w:tc>
      </w:tr>
      <w:tr w:rsidR="00686F71" w:rsidRPr="00686F71" w14:paraId="1F022E91"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6E76BEC7"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14:paraId="5C81D738"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From a program with similar design</w:t>
            </w:r>
          </w:p>
        </w:tc>
        <w:tc>
          <w:tcPr>
            <w:tcW w:w="544" w:type="pct"/>
            <w:tcBorders>
              <w:top w:val="single" w:sz="4" w:space="0" w:color="000000"/>
              <w:left w:val="single" w:sz="4" w:space="0" w:color="000000"/>
              <w:bottom w:val="single" w:sz="4" w:space="0" w:color="000000"/>
              <w:right w:val="single" w:sz="4" w:space="0" w:color="000000"/>
            </w:tcBorders>
            <w:vAlign w:val="center"/>
          </w:tcPr>
          <w:p w14:paraId="7C2A7427" w14:textId="77777777" w:rsidR="00686F71" w:rsidRDefault="003C5B93" w:rsidP="00686F71">
            <w:pPr>
              <w:spacing w:after="0" w:line="240" w:lineRule="auto"/>
              <w:jc w:val="center"/>
            </w:pPr>
            <w:sdt>
              <w:sdtPr>
                <w:rPr>
                  <w:rFonts w:eastAsia="Calibri" w:cs="Times New Roman"/>
                  <w:sz w:val="20"/>
                  <w:szCs w:val="20"/>
                </w:rPr>
                <w:id w:val="-613283886"/>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16898953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03B70331" w14:textId="77777777" w:rsidR="00686F71" w:rsidRPr="00686F71" w:rsidRDefault="00686F71" w:rsidP="00686F71">
            <w:pPr>
              <w:spacing w:after="0" w:line="240" w:lineRule="auto"/>
              <w:rPr>
                <w:rFonts w:eastAsia="Calibri" w:cs="Times New Roman"/>
                <w:sz w:val="20"/>
                <w:szCs w:val="20"/>
              </w:rPr>
            </w:pPr>
          </w:p>
        </w:tc>
      </w:tr>
      <w:tr w:rsidR="00686F71" w:rsidRPr="00686F71" w14:paraId="5846B164" w14:textId="77777777"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14:paraId="31C13A42"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14:paraId="5CE4B7B0"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From a program with similar dosage</w:t>
            </w:r>
          </w:p>
        </w:tc>
        <w:tc>
          <w:tcPr>
            <w:tcW w:w="544" w:type="pct"/>
            <w:tcBorders>
              <w:top w:val="single" w:sz="4" w:space="0" w:color="000000"/>
              <w:left w:val="single" w:sz="4" w:space="0" w:color="000000"/>
              <w:bottom w:val="single" w:sz="4" w:space="0" w:color="000000"/>
              <w:right w:val="single" w:sz="4" w:space="0" w:color="000000"/>
            </w:tcBorders>
            <w:vAlign w:val="center"/>
          </w:tcPr>
          <w:p w14:paraId="4D67C03D" w14:textId="77777777" w:rsidR="00686F71" w:rsidRDefault="003C5B93" w:rsidP="00686F71">
            <w:pPr>
              <w:spacing w:after="0" w:line="240" w:lineRule="auto"/>
              <w:jc w:val="center"/>
            </w:pPr>
            <w:sdt>
              <w:sdtPr>
                <w:rPr>
                  <w:rFonts w:eastAsia="Calibri" w:cs="Times New Roman"/>
                  <w:sz w:val="20"/>
                  <w:szCs w:val="20"/>
                </w:rPr>
                <w:id w:val="102536952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27737649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2046D42E" w14:textId="77777777" w:rsidR="00686F71" w:rsidRPr="00686F71" w:rsidRDefault="00686F71" w:rsidP="00686F71">
            <w:pPr>
              <w:spacing w:after="0" w:line="240" w:lineRule="auto"/>
              <w:rPr>
                <w:rFonts w:eastAsia="Calibri" w:cs="Times New Roman"/>
                <w:sz w:val="20"/>
                <w:szCs w:val="20"/>
              </w:rPr>
            </w:pPr>
          </w:p>
        </w:tc>
      </w:tr>
      <w:tr w:rsidR="00686F71" w:rsidRPr="00686F71" w14:paraId="5319C3F7" w14:textId="77777777" w:rsidTr="00E52D55">
        <w:trPr>
          <w:trHeight w:val="368"/>
        </w:trPr>
        <w:tc>
          <w:tcPr>
            <w:tcW w:w="440" w:type="pct"/>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B102A83" w14:textId="77777777"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Outcome</w:t>
            </w: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63BAD9F"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Change likely to occur based on proposed intervention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A8071EB" w14:textId="77777777" w:rsidR="00686F71" w:rsidRDefault="003C5B93" w:rsidP="00686F71">
            <w:pPr>
              <w:spacing w:after="0" w:line="240" w:lineRule="auto"/>
              <w:jc w:val="center"/>
            </w:pPr>
            <w:sdt>
              <w:sdtPr>
                <w:rPr>
                  <w:rFonts w:eastAsia="Calibri" w:cs="Times New Roman"/>
                  <w:sz w:val="20"/>
                  <w:szCs w:val="20"/>
                </w:rPr>
                <w:id w:val="-166462743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86759115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0C9F3751" w14:textId="77777777" w:rsidR="00686F71" w:rsidRPr="00686F71" w:rsidRDefault="00686F71" w:rsidP="00686F71">
            <w:pPr>
              <w:spacing w:after="0" w:line="240" w:lineRule="auto"/>
              <w:rPr>
                <w:rFonts w:eastAsia="Calibri" w:cs="Times New Roman"/>
                <w:sz w:val="20"/>
                <w:szCs w:val="20"/>
              </w:rPr>
            </w:pPr>
          </w:p>
        </w:tc>
      </w:tr>
      <w:tr w:rsidR="00686F71" w:rsidRPr="00686F71" w14:paraId="7A1E4F42" w14:textId="77777777" w:rsidTr="00E52D55">
        <w:trPr>
          <w:trHeight w:val="368"/>
        </w:trPr>
        <w:tc>
          <w:tcPr>
            <w:tcW w:w="440" w:type="pct"/>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E7FB4A6"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441F695"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Relates to community need</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19D8767" w14:textId="77777777" w:rsidR="00686F71" w:rsidRDefault="003C5B93" w:rsidP="00686F71">
            <w:pPr>
              <w:spacing w:after="0" w:line="240" w:lineRule="auto"/>
              <w:jc w:val="center"/>
            </w:pPr>
            <w:sdt>
              <w:sdtPr>
                <w:rPr>
                  <w:rFonts w:eastAsia="Calibri" w:cs="Times New Roman"/>
                  <w:sz w:val="20"/>
                  <w:szCs w:val="20"/>
                </w:rPr>
                <w:id w:val="-1603636515"/>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36799264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636022A7" w14:textId="77777777" w:rsidR="00686F71" w:rsidRPr="00686F71" w:rsidRDefault="00686F71" w:rsidP="00686F71">
            <w:pPr>
              <w:spacing w:after="0" w:line="240" w:lineRule="auto"/>
              <w:rPr>
                <w:rFonts w:eastAsia="Calibri" w:cs="Times New Roman"/>
                <w:sz w:val="20"/>
                <w:szCs w:val="20"/>
              </w:rPr>
            </w:pPr>
          </w:p>
        </w:tc>
      </w:tr>
      <w:tr w:rsidR="00686F71" w:rsidRPr="00686F71" w14:paraId="2CE4B689" w14:textId="77777777" w:rsidTr="00E52D55">
        <w:trPr>
          <w:trHeight w:val="368"/>
        </w:trPr>
        <w:tc>
          <w:tcPr>
            <w:tcW w:w="440" w:type="pct"/>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7D39B12" w14:textId="77777777"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BF10ABC"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Is achievable within one year</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9359840" w14:textId="77777777" w:rsidR="00686F71" w:rsidRDefault="003C5B93" w:rsidP="00686F71">
            <w:pPr>
              <w:spacing w:after="0" w:line="240" w:lineRule="auto"/>
              <w:jc w:val="center"/>
            </w:pPr>
            <w:sdt>
              <w:sdtPr>
                <w:rPr>
                  <w:rFonts w:eastAsia="Calibri" w:cs="Times New Roman"/>
                  <w:sz w:val="20"/>
                  <w:szCs w:val="20"/>
                </w:rPr>
                <w:id w:val="-1108265077"/>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63499857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14:paraId="581EB3CD" w14:textId="77777777" w:rsidR="00686F71" w:rsidRPr="00686F71" w:rsidRDefault="00686F71" w:rsidP="00686F71">
            <w:pPr>
              <w:spacing w:after="0" w:line="240" w:lineRule="auto"/>
              <w:rPr>
                <w:rFonts w:eastAsia="Calibri" w:cs="Times New Roman"/>
                <w:sz w:val="20"/>
                <w:szCs w:val="20"/>
              </w:rPr>
            </w:pPr>
          </w:p>
        </w:tc>
      </w:tr>
      <w:tr w:rsidR="00686F71" w:rsidRPr="00686F71" w14:paraId="1DBE91A8" w14:textId="77777777" w:rsidTr="00E52D55">
        <w:trPr>
          <w:cantSplit/>
          <w:trHeight w:val="497"/>
        </w:trPr>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14:paraId="5D3B714C" w14:textId="77777777"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Overall</w:t>
            </w:r>
          </w:p>
        </w:tc>
        <w:tc>
          <w:tcPr>
            <w:tcW w:w="1972" w:type="pct"/>
            <w:tcBorders>
              <w:top w:val="single" w:sz="4" w:space="0" w:color="000000"/>
              <w:left w:val="single" w:sz="4" w:space="0" w:color="000000"/>
              <w:bottom w:val="single" w:sz="4" w:space="0" w:color="000000"/>
              <w:right w:val="single" w:sz="4" w:space="0" w:color="000000"/>
            </w:tcBorders>
            <w:vAlign w:val="center"/>
          </w:tcPr>
          <w:p w14:paraId="4C764E0B"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All elements are in alignment.</w:t>
            </w:r>
          </w:p>
        </w:tc>
        <w:tc>
          <w:tcPr>
            <w:tcW w:w="544" w:type="pct"/>
            <w:tcBorders>
              <w:top w:val="single" w:sz="4" w:space="0" w:color="000000"/>
              <w:left w:val="single" w:sz="4" w:space="0" w:color="000000"/>
              <w:bottom w:val="single" w:sz="4" w:space="0" w:color="000000"/>
              <w:right w:val="single" w:sz="4" w:space="0" w:color="000000"/>
            </w:tcBorders>
            <w:vAlign w:val="center"/>
          </w:tcPr>
          <w:p w14:paraId="719CE93D" w14:textId="77777777" w:rsidR="00686F71" w:rsidRDefault="003C5B93" w:rsidP="00686F71">
            <w:pPr>
              <w:spacing w:after="0" w:line="240" w:lineRule="auto"/>
              <w:jc w:val="center"/>
            </w:pPr>
            <w:sdt>
              <w:sdtPr>
                <w:rPr>
                  <w:rFonts w:eastAsia="Calibri" w:cs="Times New Roman"/>
                  <w:sz w:val="20"/>
                  <w:szCs w:val="20"/>
                </w:rPr>
                <w:id w:val="549040087"/>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82231522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2BACC2EC" w14:textId="77777777" w:rsidR="00686F71" w:rsidRPr="00686F71" w:rsidRDefault="00686F71" w:rsidP="00686F71">
            <w:pPr>
              <w:spacing w:after="0" w:line="240" w:lineRule="auto"/>
              <w:rPr>
                <w:rFonts w:eastAsia="Calibri" w:cs="Times New Roman"/>
                <w:sz w:val="20"/>
                <w:szCs w:val="20"/>
              </w:rPr>
            </w:pPr>
          </w:p>
        </w:tc>
      </w:tr>
      <w:tr w:rsidR="00686F71" w:rsidRPr="00686F71" w14:paraId="7C0CF7F3" w14:textId="77777777" w:rsidTr="00E52D55">
        <w:trPr>
          <w:trHeight w:val="497"/>
        </w:trPr>
        <w:tc>
          <w:tcPr>
            <w:tcW w:w="440" w:type="pct"/>
            <w:vMerge/>
            <w:tcBorders>
              <w:top w:val="single" w:sz="4" w:space="0" w:color="000000"/>
              <w:left w:val="single" w:sz="4" w:space="0" w:color="000000"/>
              <w:bottom w:val="single" w:sz="4" w:space="0" w:color="000000"/>
              <w:right w:val="single" w:sz="4" w:space="0" w:color="000000"/>
            </w:tcBorders>
            <w:vAlign w:val="center"/>
          </w:tcPr>
          <w:p w14:paraId="32E69D2B" w14:textId="77777777" w:rsidR="00686F71" w:rsidRPr="00686F71" w:rsidRDefault="00686F71" w:rsidP="00686F71">
            <w:pPr>
              <w:spacing w:after="0" w:line="240" w:lineRule="auto"/>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14:paraId="54284ADE" w14:textId="77777777"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Clearly shows cause and effect relationships</w:t>
            </w:r>
          </w:p>
        </w:tc>
        <w:tc>
          <w:tcPr>
            <w:tcW w:w="544" w:type="pct"/>
            <w:tcBorders>
              <w:top w:val="single" w:sz="4" w:space="0" w:color="000000"/>
              <w:left w:val="single" w:sz="4" w:space="0" w:color="000000"/>
              <w:bottom w:val="single" w:sz="4" w:space="0" w:color="000000"/>
              <w:right w:val="single" w:sz="4" w:space="0" w:color="000000"/>
            </w:tcBorders>
            <w:vAlign w:val="center"/>
          </w:tcPr>
          <w:p w14:paraId="28CD1518" w14:textId="77777777" w:rsidR="00686F71" w:rsidRDefault="003C5B93" w:rsidP="00686F71">
            <w:pPr>
              <w:spacing w:after="0" w:line="240" w:lineRule="auto"/>
              <w:jc w:val="center"/>
            </w:pPr>
            <w:sdt>
              <w:sdtPr>
                <w:rPr>
                  <w:rFonts w:eastAsia="Calibri" w:cs="Times New Roman"/>
                  <w:sz w:val="20"/>
                  <w:szCs w:val="20"/>
                </w:rPr>
                <w:id w:val="-2139017864"/>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312472513"/>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14:paraId="5EAF0984" w14:textId="77777777" w:rsidR="00686F71" w:rsidRPr="00686F71" w:rsidRDefault="00686F71" w:rsidP="00686F71">
            <w:pPr>
              <w:spacing w:after="0" w:line="240" w:lineRule="auto"/>
              <w:rPr>
                <w:rFonts w:eastAsia="Calibri" w:cs="Times New Roman"/>
                <w:sz w:val="20"/>
                <w:szCs w:val="20"/>
              </w:rPr>
            </w:pPr>
          </w:p>
        </w:tc>
      </w:tr>
    </w:tbl>
    <w:p w14:paraId="18910DCE" w14:textId="77777777" w:rsidR="00686F71" w:rsidRPr="00686F71" w:rsidRDefault="00686F71" w:rsidP="00686F71">
      <w:pPr>
        <w:keepNext/>
        <w:keepLines/>
        <w:spacing w:after="0" w:line="276" w:lineRule="auto"/>
        <w:outlineLvl w:val="0"/>
        <w:rPr>
          <w:rFonts w:eastAsia="Times New Roman" w:cs="Times New Roman"/>
          <w:b/>
          <w:bCs/>
          <w:color w:val="365F91"/>
          <w:sz w:val="28"/>
          <w:szCs w:val="28"/>
        </w:rPr>
      </w:pPr>
      <w:r w:rsidRPr="00686F71">
        <w:rPr>
          <w:rFonts w:eastAsia="Times New Roman" w:cs="Times New Roman"/>
          <w:b/>
          <w:bCs/>
          <w:color w:val="365F91"/>
          <w:sz w:val="28"/>
          <w:szCs w:val="28"/>
        </w:rPr>
        <w:br w:type="page"/>
      </w:r>
      <w:r w:rsidRPr="00686F71">
        <w:rPr>
          <w:rFonts w:eastAsia="Times New Roman" w:cs="Times New Roman"/>
          <w:b/>
          <w:bCs/>
          <w:color w:val="365F91"/>
          <w:sz w:val="28"/>
          <w:szCs w:val="28"/>
        </w:rPr>
        <w:lastRenderedPageBreak/>
        <w:t>Points to Consider</w:t>
      </w:r>
    </w:p>
    <w:p w14:paraId="0FCB5A4D" w14:textId="77777777" w:rsidR="00686F71" w:rsidRPr="00686F71" w:rsidRDefault="00686F71" w:rsidP="00686F71">
      <w:pPr>
        <w:spacing w:after="0" w:line="276" w:lineRule="auto"/>
        <w:rPr>
          <w:rFonts w:eastAsia="Calibri" w:cs="Times New Roman"/>
          <w:b/>
        </w:rPr>
      </w:pPr>
    </w:p>
    <w:p w14:paraId="0753F3DF" w14:textId="77777777" w:rsidR="00686F71" w:rsidRPr="00686F71" w:rsidRDefault="00686F71" w:rsidP="00686F71">
      <w:pPr>
        <w:spacing w:after="0" w:line="276" w:lineRule="auto"/>
        <w:rPr>
          <w:rFonts w:eastAsia="Calibri" w:cs="Times New Roman"/>
          <w:b/>
        </w:rPr>
      </w:pPr>
      <w:r w:rsidRPr="00686F71">
        <w:rPr>
          <w:rFonts w:eastAsia="Calibri" w:cs="Times New Roman"/>
          <w:b/>
        </w:rPr>
        <w:t>FOLLOW-UP DISCUSSION</w:t>
      </w:r>
    </w:p>
    <w:p w14:paraId="3ABF78D2" w14:textId="77777777" w:rsidR="00686F71" w:rsidRPr="00686F71" w:rsidRDefault="00686F71" w:rsidP="00686F71">
      <w:pPr>
        <w:spacing w:after="0" w:line="240" w:lineRule="auto"/>
        <w:rPr>
          <w:rFonts w:eastAsia="Calibri" w:cs="Times New Roman"/>
        </w:rPr>
      </w:pPr>
    </w:p>
    <w:p w14:paraId="5E8ADCB7" w14:textId="77777777" w:rsidR="00686F71" w:rsidRDefault="00686F71" w:rsidP="00686F71">
      <w:pPr>
        <w:spacing w:after="0" w:line="240" w:lineRule="auto"/>
        <w:rPr>
          <w:rFonts w:eastAsia="Calibri" w:cs="Times New Roman"/>
          <w:i/>
        </w:rPr>
      </w:pPr>
      <w:r w:rsidRPr="00686F71">
        <w:rPr>
          <w:rFonts w:eastAsia="Calibri" w:cs="Times New Roman"/>
          <w:i/>
        </w:rPr>
        <w:t xml:space="preserve">What insights did you have about your theory of change from doing the exercise? </w:t>
      </w:r>
    </w:p>
    <w:p w14:paraId="10423CD0" w14:textId="77777777" w:rsidR="00686F71" w:rsidRDefault="00686F71" w:rsidP="00686F71">
      <w:pPr>
        <w:spacing w:after="0" w:line="240" w:lineRule="auto"/>
        <w:rPr>
          <w:rFonts w:eastAsia="Calibri" w:cs="Times New Roman"/>
          <w:i/>
        </w:rPr>
      </w:pPr>
    </w:p>
    <w:p w14:paraId="5823B35B" w14:textId="77777777" w:rsidR="00686F71" w:rsidRDefault="00686F71" w:rsidP="00686F71">
      <w:pPr>
        <w:spacing w:after="0" w:line="240" w:lineRule="auto"/>
        <w:rPr>
          <w:rFonts w:eastAsia="Calibri" w:cs="Times New Roman"/>
          <w:i/>
        </w:rPr>
      </w:pPr>
      <w:r w:rsidRPr="00686F71">
        <w:rPr>
          <w:rFonts w:eastAsia="Calibri" w:cs="Times New Roman"/>
          <w:i/>
        </w:rPr>
        <w:t xml:space="preserve">What ideas do you now have for how to strengthen your theory of change?   </w:t>
      </w:r>
    </w:p>
    <w:p w14:paraId="6CA481F2" w14:textId="77777777" w:rsidR="00686F71" w:rsidRDefault="00686F71" w:rsidP="00686F71">
      <w:pPr>
        <w:spacing w:after="0" w:line="240" w:lineRule="auto"/>
        <w:rPr>
          <w:rFonts w:eastAsia="Calibri" w:cs="Times New Roman"/>
          <w:i/>
        </w:rPr>
      </w:pPr>
    </w:p>
    <w:p w14:paraId="7E1A2396" w14:textId="77777777" w:rsidR="00686F71" w:rsidRPr="00686F71" w:rsidRDefault="00686F71" w:rsidP="00686F71">
      <w:pPr>
        <w:spacing w:after="0" w:line="240" w:lineRule="auto"/>
        <w:rPr>
          <w:rFonts w:eastAsia="Calibri" w:cs="Times New Roman"/>
          <w:i/>
        </w:rPr>
      </w:pPr>
      <w:r>
        <w:rPr>
          <w:rFonts w:eastAsia="Calibri" w:cs="Times New Roman"/>
          <w:i/>
        </w:rPr>
        <w:t xml:space="preserve">What areas are you concerned/struggling with that you need assistance with? </w:t>
      </w:r>
    </w:p>
    <w:p w14:paraId="4BD4294D" w14:textId="77777777" w:rsidR="00B85798" w:rsidRDefault="00B85798"/>
    <w:p w14:paraId="254159E6" w14:textId="77777777" w:rsidR="0068427C" w:rsidRDefault="0068427C">
      <w:r>
        <w:t xml:space="preserve">For more information on writing a strong ToC, please visit </w:t>
      </w:r>
      <w:hyperlink r:id="rId14" w:history="1">
        <w:r w:rsidRPr="0068427C">
          <w:rPr>
            <w:rStyle w:val="Hyperlink"/>
          </w:rPr>
          <w:t>https://www.nationalservice.gov/resources/performance-measurement/theory-change</w:t>
        </w:r>
      </w:hyperlink>
      <w:r>
        <w:t xml:space="preserve"> </w:t>
      </w:r>
    </w:p>
    <w:sectPr w:rsidR="0068427C" w:rsidSect="0068427C">
      <w:pgSz w:w="15840" w:h="12240" w:orient="landscape"/>
      <w:pgMar w:top="1008" w:right="1296" w:bottom="1008"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35C0" w14:textId="77777777" w:rsidR="001739F9" w:rsidRDefault="001739F9" w:rsidP="001739F9">
      <w:pPr>
        <w:spacing w:after="0" w:line="240" w:lineRule="auto"/>
      </w:pPr>
      <w:r>
        <w:separator/>
      </w:r>
    </w:p>
  </w:endnote>
  <w:endnote w:type="continuationSeparator" w:id="0">
    <w:p w14:paraId="30BACC52" w14:textId="77777777" w:rsidR="001739F9" w:rsidRDefault="001739F9" w:rsidP="0017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504F" w14:textId="77777777" w:rsidR="00DC617D" w:rsidRPr="00E47DC0" w:rsidRDefault="00E52D55" w:rsidP="00DC617D">
    <w:pPr>
      <w:spacing w:after="0"/>
      <w:jc w:val="center"/>
      <w:rPr>
        <w:i/>
        <w:sz w:val="16"/>
        <w:szCs w:val="16"/>
      </w:rPr>
    </w:pPr>
    <w:r w:rsidRPr="00E47DC0">
      <w:rPr>
        <w:i/>
        <w:sz w:val="16"/>
        <w:szCs w:val="16"/>
      </w:rPr>
      <w:t xml:space="preserve">Copyright </w:t>
    </w:r>
    <w:r w:rsidRPr="00E47DC0">
      <w:rPr>
        <w:rFonts w:cs="Calibri"/>
        <w:i/>
        <w:sz w:val="16"/>
        <w:szCs w:val="16"/>
      </w:rPr>
      <w:t>©</w:t>
    </w:r>
    <w:r w:rsidRPr="00E47DC0">
      <w:rPr>
        <w:i/>
        <w:sz w:val="16"/>
        <w:szCs w:val="16"/>
      </w:rPr>
      <w:t xml:space="preserve"> 2012 by JBS International, Inc.</w:t>
    </w:r>
  </w:p>
  <w:p w14:paraId="7286AE67" w14:textId="77777777" w:rsidR="00DC617D" w:rsidRPr="00E47DC0" w:rsidRDefault="00E52D55" w:rsidP="00DC617D">
    <w:pPr>
      <w:spacing w:after="0"/>
      <w:jc w:val="center"/>
      <w:rPr>
        <w:i/>
        <w:sz w:val="16"/>
        <w:szCs w:val="16"/>
      </w:rPr>
    </w:pPr>
    <w:r w:rsidRPr="00E47DC0">
      <w:rPr>
        <w:i/>
        <w:sz w:val="16"/>
        <w:szCs w:val="16"/>
      </w:rPr>
      <w:t>Developed by JBS International for the Corporation for National &amp; Community Service</w:t>
    </w:r>
  </w:p>
  <w:p w14:paraId="33DD9F1A" w14:textId="77777777" w:rsidR="00DC617D" w:rsidRPr="00B64272" w:rsidRDefault="00E52D55" w:rsidP="00DC617D">
    <w:pPr>
      <w:spacing w:after="0"/>
      <w:jc w:val="center"/>
      <w:rPr>
        <w:sz w:val="18"/>
        <w:szCs w:val="18"/>
      </w:rPr>
    </w:pPr>
    <w:r w:rsidRPr="00B64272">
      <w:rPr>
        <w:sz w:val="18"/>
        <w:szCs w:val="18"/>
      </w:rPr>
      <w:fldChar w:fldCharType="begin"/>
    </w:r>
    <w:r w:rsidRPr="00B64272">
      <w:rPr>
        <w:sz w:val="18"/>
        <w:szCs w:val="18"/>
      </w:rPr>
      <w:instrText xml:space="preserve"> PAGE   \* MERGEFORMAT </w:instrText>
    </w:r>
    <w:r w:rsidRPr="00B64272">
      <w:rPr>
        <w:sz w:val="18"/>
        <w:szCs w:val="18"/>
      </w:rPr>
      <w:fldChar w:fldCharType="separate"/>
    </w:r>
    <w:r>
      <w:rPr>
        <w:noProof/>
        <w:sz w:val="18"/>
        <w:szCs w:val="18"/>
      </w:rPr>
      <w:t>1</w:t>
    </w:r>
    <w:r w:rsidRPr="00B6427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5057" w14:textId="77777777" w:rsidR="00B64272" w:rsidRPr="00E47DC0" w:rsidRDefault="00E52D55" w:rsidP="00B64272">
    <w:pPr>
      <w:spacing w:after="0"/>
      <w:jc w:val="center"/>
      <w:rPr>
        <w:i/>
        <w:sz w:val="16"/>
        <w:szCs w:val="16"/>
      </w:rPr>
    </w:pPr>
    <w:r w:rsidRPr="00E47DC0">
      <w:rPr>
        <w:i/>
        <w:sz w:val="16"/>
        <w:szCs w:val="16"/>
      </w:rPr>
      <w:t xml:space="preserve">Copyright </w:t>
    </w:r>
    <w:r w:rsidRPr="00E47DC0">
      <w:rPr>
        <w:rFonts w:cs="Calibri"/>
        <w:i/>
        <w:sz w:val="16"/>
        <w:szCs w:val="16"/>
      </w:rPr>
      <w:t>©</w:t>
    </w:r>
    <w:r w:rsidRPr="00E47DC0">
      <w:rPr>
        <w:i/>
        <w:sz w:val="16"/>
        <w:szCs w:val="16"/>
      </w:rPr>
      <w:t xml:space="preserve"> 2012 by JBS International, Inc.</w:t>
    </w:r>
  </w:p>
  <w:p w14:paraId="3E971756" w14:textId="77777777" w:rsidR="00B64272" w:rsidRPr="00E47DC0" w:rsidRDefault="00E52D55" w:rsidP="00B64272">
    <w:pPr>
      <w:spacing w:after="0"/>
      <w:jc w:val="center"/>
      <w:rPr>
        <w:i/>
        <w:sz w:val="16"/>
        <w:szCs w:val="16"/>
      </w:rPr>
    </w:pPr>
    <w:r w:rsidRPr="00E47DC0">
      <w:rPr>
        <w:i/>
        <w:sz w:val="16"/>
        <w:szCs w:val="16"/>
      </w:rPr>
      <w:t>Developed by JBS International for the Corporation for National &amp; Community Service</w:t>
    </w:r>
  </w:p>
  <w:p w14:paraId="4567104A" w14:textId="77777777" w:rsidR="00B64272" w:rsidRPr="00B64272" w:rsidRDefault="00E52D55" w:rsidP="00B64272">
    <w:pPr>
      <w:spacing w:after="0"/>
      <w:jc w:val="center"/>
      <w:rPr>
        <w:sz w:val="18"/>
        <w:szCs w:val="18"/>
      </w:rPr>
    </w:pPr>
    <w:r w:rsidRPr="00B64272">
      <w:rPr>
        <w:sz w:val="18"/>
        <w:szCs w:val="18"/>
      </w:rPr>
      <w:fldChar w:fldCharType="begin"/>
    </w:r>
    <w:r w:rsidRPr="00B64272">
      <w:rPr>
        <w:sz w:val="18"/>
        <w:szCs w:val="18"/>
      </w:rPr>
      <w:instrText xml:space="preserve"> PAGE   \* MERGEFORMAT </w:instrText>
    </w:r>
    <w:r w:rsidRPr="00B64272">
      <w:rPr>
        <w:sz w:val="18"/>
        <w:szCs w:val="18"/>
      </w:rPr>
      <w:fldChar w:fldCharType="separate"/>
    </w:r>
    <w:r>
      <w:rPr>
        <w:noProof/>
        <w:sz w:val="18"/>
        <w:szCs w:val="18"/>
      </w:rPr>
      <w:t>1</w:t>
    </w:r>
    <w:r w:rsidRPr="00B6427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958F0" w14:textId="77777777" w:rsidR="001739F9" w:rsidRDefault="001739F9" w:rsidP="001739F9">
      <w:pPr>
        <w:spacing w:after="0" w:line="240" w:lineRule="auto"/>
      </w:pPr>
      <w:r>
        <w:separator/>
      </w:r>
    </w:p>
  </w:footnote>
  <w:footnote w:type="continuationSeparator" w:id="0">
    <w:p w14:paraId="1EEC7EA2" w14:textId="77777777" w:rsidR="001739F9" w:rsidRDefault="001739F9" w:rsidP="0017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A049" w14:textId="77777777" w:rsidR="005A24AB" w:rsidRPr="00B930BA" w:rsidRDefault="001739F9" w:rsidP="00A96816">
    <w:pPr>
      <w:pStyle w:val="Header"/>
      <w:rPr>
        <w:sz w:val="20"/>
        <w:szCs w:val="20"/>
      </w:rPr>
    </w:pPr>
    <w:r>
      <w:rPr>
        <w:sz w:val="20"/>
        <w:szCs w:val="20"/>
      </w:rPr>
      <w:t xml:space="preserve">Worksheet </w:t>
    </w:r>
    <w:r w:rsidR="00E52D55">
      <w:rPr>
        <w:sz w:val="20"/>
        <w:szCs w:val="20"/>
      </w:rPr>
      <w:t xml:space="preserve"> – Writing and Critiquing Your Theory of Change (CNCS ToC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FD39" w14:textId="77777777" w:rsidR="00B64272" w:rsidRDefault="00E52D55" w:rsidP="00B64272">
    <w:pPr>
      <w:pStyle w:val="Header"/>
      <w:rPr>
        <w:sz w:val="20"/>
        <w:szCs w:val="20"/>
      </w:rPr>
    </w:pPr>
    <w:r>
      <w:rPr>
        <w:sz w:val="20"/>
        <w:szCs w:val="20"/>
      </w:rPr>
      <w:t>Theory of Change</w:t>
    </w:r>
  </w:p>
  <w:p w14:paraId="5A036E10" w14:textId="77777777" w:rsidR="00B64272" w:rsidRPr="00B930BA" w:rsidRDefault="00E52D55" w:rsidP="00B64272">
    <w:pPr>
      <w:pStyle w:val="Header"/>
      <w:rPr>
        <w:sz w:val="20"/>
        <w:szCs w:val="20"/>
      </w:rPr>
    </w:pPr>
    <w:r>
      <w:rPr>
        <w:sz w:val="20"/>
        <w:szCs w:val="20"/>
      </w:rPr>
      <w:t>Skill Building Activity #3 – Writing and Critiquing Your Theory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90C"/>
    <w:multiLevelType w:val="hybridMultilevel"/>
    <w:tmpl w:val="891A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6489"/>
    <w:multiLevelType w:val="hybridMultilevel"/>
    <w:tmpl w:val="2B48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C65A3"/>
    <w:multiLevelType w:val="hybridMultilevel"/>
    <w:tmpl w:val="D12ADC56"/>
    <w:lvl w:ilvl="0" w:tplc="67BC0BCC">
      <w:start w:val="1"/>
      <w:numFmt w:val="decimal"/>
      <w:lvlText w:val="%1."/>
      <w:lvlJc w:val="left"/>
      <w:pPr>
        <w:tabs>
          <w:tab w:val="num" w:pos="360"/>
        </w:tabs>
        <w:ind w:left="360" w:hanging="360"/>
      </w:pPr>
    </w:lvl>
    <w:lvl w:ilvl="1" w:tplc="0C30ECB2" w:tentative="1">
      <w:start w:val="1"/>
      <w:numFmt w:val="decimal"/>
      <w:lvlText w:val="%2."/>
      <w:lvlJc w:val="left"/>
      <w:pPr>
        <w:tabs>
          <w:tab w:val="num" w:pos="1080"/>
        </w:tabs>
        <w:ind w:left="1080" w:hanging="360"/>
      </w:pPr>
    </w:lvl>
    <w:lvl w:ilvl="2" w:tplc="11CABA48" w:tentative="1">
      <w:start w:val="1"/>
      <w:numFmt w:val="decimal"/>
      <w:lvlText w:val="%3."/>
      <w:lvlJc w:val="left"/>
      <w:pPr>
        <w:tabs>
          <w:tab w:val="num" w:pos="1800"/>
        </w:tabs>
        <w:ind w:left="1800" w:hanging="360"/>
      </w:pPr>
    </w:lvl>
    <w:lvl w:ilvl="3" w:tplc="CC70667C" w:tentative="1">
      <w:start w:val="1"/>
      <w:numFmt w:val="decimal"/>
      <w:lvlText w:val="%4."/>
      <w:lvlJc w:val="left"/>
      <w:pPr>
        <w:tabs>
          <w:tab w:val="num" w:pos="2520"/>
        </w:tabs>
        <w:ind w:left="2520" w:hanging="360"/>
      </w:pPr>
    </w:lvl>
    <w:lvl w:ilvl="4" w:tplc="032E6B3E" w:tentative="1">
      <w:start w:val="1"/>
      <w:numFmt w:val="decimal"/>
      <w:lvlText w:val="%5."/>
      <w:lvlJc w:val="left"/>
      <w:pPr>
        <w:tabs>
          <w:tab w:val="num" w:pos="3240"/>
        </w:tabs>
        <w:ind w:left="3240" w:hanging="360"/>
      </w:pPr>
    </w:lvl>
    <w:lvl w:ilvl="5" w:tplc="C680C636" w:tentative="1">
      <w:start w:val="1"/>
      <w:numFmt w:val="decimal"/>
      <w:lvlText w:val="%6."/>
      <w:lvlJc w:val="left"/>
      <w:pPr>
        <w:tabs>
          <w:tab w:val="num" w:pos="3960"/>
        </w:tabs>
        <w:ind w:left="3960" w:hanging="360"/>
      </w:pPr>
    </w:lvl>
    <w:lvl w:ilvl="6" w:tplc="77380510" w:tentative="1">
      <w:start w:val="1"/>
      <w:numFmt w:val="decimal"/>
      <w:lvlText w:val="%7."/>
      <w:lvlJc w:val="left"/>
      <w:pPr>
        <w:tabs>
          <w:tab w:val="num" w:pos="4680"/>
        </w:tabs>
        <w:ind w:left="4680" w:hanging="360"/>
      </w:pPr>
    </w:lvl>
    <w:lvl w:ilvl="7" w:tplc="75745AC6" w:tentative="1">
      <w:start w:val="1"/>
      <w:numFmt w:val="decimal"/>
      <w:lvlText w:val="%8."/>
      <w:lvlJc w:val="left"/>
      <w:pPr>
        <w:tabs>
          <w:tab w:val="num" w:pos="5400"/>
        </w:tabs>
        <w:ind w:left="5400" w:hanging="360"/>
      </w:pPr>
    </w:lvl>
    <w:lvl w:ilvl="8" w:tplc="EA649344" w:tentative="1">
      <w:start w:val="1"/>
      <w:numFmt w:val="decimal"/>
      <w:lvlText w:val="%9."/>
      <w:lvlJc w:val="left"/>
      <w:pPr>
        <w:tabs>
          <w:tab w:val="num" w:pos="6120"/>
        </w:tabs>
        <w:ind w:left="6120" w:hanging="360"/>
      </w:pPr>
    </w:lvl>
  </w:abstractNum>
  <w:abstractNum w:abstractNumId="3" w15:restartNumberingAfterBreak="0">
    <w:nsid w:val="24586A7B"/>
    <w:multiLevelType w:val="hybridMultilevel"/>
    <w:tmpl w:val="89E2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C7F0E"/>
    <w:multiLevelType w:val="hybridMultilevel"/>
    <w:tmpl w:val="FBBCE9E0"/>
    <w:lvl w:ilvl="0" w:tplc="C31A409A">
      <w:start w:val="1"/>
      <w:numFmt w:val="bullet"/>
      <w:lvlText w:val=""/>
      <w:lvlJc w:val="left"/>
      <w:pPr>
        <w:tabs>
          <w:tab w:val="num" w:pos="720"/>
        </w:tabs>
        <w:ind w:left="720" w:hanging="360"/>
      </w:pPr>
      <w:rPr>
        <w:rFonts w:ascii="Wingdings" w:hAnsi="Wingdings" w:hint="default"/>
      </w:rPr>
    </w:lvl>
    <w:lvl w:ilvl="1" w:tplc="C534E75C" w:tentative="1">
      <w:start w:val="1"/>
      <w:numFmt w:val="bullet"/>
      <w:lvlText w:val=""/>
      <w:lvlJc w:val="left"/>
      <w:pPr>
        <w:tabs>
          <w:tab w:val="num" w:pos="1440"/>
        </w:tabs>
        <w:ind w:left="1440" w:hanging="360"/>
      </w:pPr>
      <w:rPr>
        <w:rFonts w:ascii="Wingdings" w:hAnsi="Wingdings" w:hint="default"/>
      </w:rPr>
    </w:lvl>
    <w:lvl w:ilvl="2" w:tplc="50A05C3E" w:tentative="1">
      <w:start w:val="1"/>
      <w:numFmt w:val="bullet"/>
      <w:lvlText w:val=""/>
      <w:lvlJc w:val="left"/>
      <w:pPr>
        <w:tabs>
          <w:tab w:val="num" w:pos="2160"/>
        </w:tabs>
        <w:ind w:left="2160" w:hanging="360"/>
      </w:pPr>
      <w:rPr>
        <w:rFonts w:ascii="Wingdings" w:hAnsi="Wingdings" w:hint="default"/>
      </w:rPr>
    </w:lvl>
    <w:lvl w:ilvl="3" w:tplc="18C4830E" w:tentative="1">
      <w:start w:val="1"/>
      <w:numFmt w:val="bullet"/>
      <w:lvlText w:val=""/>
      <w:lvlJc w:val="left"/>
      <w:pPr>
        <w:tabs>
          <w:tab w:val="num" w:pos="2880"/>
        </w:tabs>
        <w:ind w:left="2880" w:hanging="360"/>
      </w:pPr>
      <w:rPr>
        <w:rFonts w:ascii="Wingdings" w:hAnsi="Wingdings" w:hint="default"/>
      </w:rPr>
    </w:lvl>
    <w:lvl w:ilvl="4" w:tplc="1872475E" w:tentative="1">
      <w:start w:val="1"/>
      <w:numFmt w:val="bullet"/>
      <w:lvlText w:val=""/>
      <w:lvlJc w:val="left"/>
      <w:pPr>
        <w:tabs>
          <w:tab w:val="num" w:pos="3600"/>
        </w:tabs>
        <w:ind w:left="3600" w:hanging="360"/>
      </w:pPr>
      <w:rPr>
        <w:rFonts w:ascii="Wingdings" w:hAnsi="Wingdings" w:hint="default"/>
      </w:rPr>
    </w:lvl>
    <w:lvl w:ilvl="5" w:tplc="47DA0C34" w:tentative="1">
      <w:start w:val="1"/>
      <w:numFmt w:val="bullet"/>
      <w:lvlText w:val=""/>
      <w:lvlJc w:val="left"/>
      <w:pPr>
        <w:tabs>
          <w:tab w:val="num" w:pos="4320"/>
        </w:tabs>
        <w:ind w:left="4320" w:hanging="360"/>
      </w:pPr>
      <w:rPr>
        <w:rFonts w:ascii="Wingdings" w:hAnsi="Wingdings" w:hint="default"/>
      </w:rPr>
    </w:lvl>
    <w:lvl w:ilvl="6" w:tplc="8FE498EA" w:tentative="1">
      <w:start w:val="1"/>
      <w:numFmt w:val="bullet"/>
      <w:lvlText w:val=""/>
      <w:lvlJc w:val="left"/>
      <w:pPr>
        <w:tabs>
          <w:tab w:val="num" w:pos="5040"/>
        </w:tabs>
        <w:ind w:left="5040" w:hanging="360"/>
      </w:pPr>
      <w:rPr>
        <w:rFonts w:ascii="Wingdings" w:hAnsi="Wingdings" w:hint="default"/>
      </w:rPr>
    </w:lvl>
    <w:lvl w:ilvl="7" w:tplc="F80A5BF2" w:tentative="1">
      <w:start w:val="1"/>
      <w:numFmt w:val="bullet"/>
      <w:lvlText w:val=""/>
      <w:lvlJc w:val="left"/>
      <w:pPr>
        <w:tabs>
          <w:tab w:val="num" w:pos="5760"/>
        </w:tabs>
        <w:ind w:left="5760" w:hanging="360"/>
      </w:pPr>
      <w:rPr>
        <w:rFonts w:ascii="Wingdings" w:hAnsi="Wingdings" w:hint="default"/>
      </w:rPr>
    </w:lvl>
    <w:lvl w:ilvl="8" w:tplc="CAC697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70289"/>
    <w:multiLevelType w:val="hybridMultilevel"/>
    <w:tmpl w:val="9C74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17DC3"/>
    <w:multiLevelType w:val="hybridMultilevel"/>
    <w:tmpl w:val="F7FABD64"/>
    <w:lvl w:ilvl="0" w:tplc="2CF653C4">
      <w:start w:val="1"/>
      <w:numFmt w:val="bullet"/>
      <w:lvlText w:val=""/>
      <w:lvlJc w:val="left"/>
      <w:pPr>
        <w:tabs>
          <w:tab w:val="num" w:pos="720"/>
        </w:tabs>
        <w:ind w:left="720" w:hanging="360"/>
      </w:pPr>
      <w:rPr>
        <w:rFonts w:ascii="Wingdings" w:hAnsi="Wingdings" w:hint="default"/>
      </w:rPr>
    </w:lvl>
    <w:lvl w:ilvl="1" w:tplc="E982CEC2" w:tentative="1">
      <w:start w:val="1"/>
      <w:numFmt w:val="bullet"/>
      <w:lvlText w:val=""/>
      <w:lvlJc w:val="left"/>
      <w:pPr>
        <w:tabs>
          <w:tab w:val="num" w:pos="1440"/>
        </w:tabs>
        <w:ind w:left="1440" w:hanging="360"/>
      </w:pPr>
      <w:rPr>
        <w:rFonts w:ascii="Wingdings" w:hAnsi="Wingdings" w:hint="default"/>
      </w:rPr>
    </w:lvl>
    <w:lvl w:ilvl="2" w:tplc="6EBA55DC" w:tentative="1">
      <w:start w:val="1"/>
      <w:numFmt w:val="bullet"/>
      <w:lvlText w:val=""/>
      <w:lvlJc w:val="left"/>
      <w:pPr>
        <w:tabs>
          <w:tab w:val="num" w:pos="2160"/>
        </w:tabs>
        <w:ind w:left="2160" w:hanging="360"/>
      </w:pPr>
      <w:rPr>
        <w:rFonts w:ascii="Wingdings" w:hAnsi="Wingdings" w:hint="default"/>
      </w:rPr>
    </w:lvl>
    <w:lvl w:ilvl="3" w:tplc="3228A35C" w:tentative="1">
      <w:start w:val="1"/>
      <w:numFmt w:val="bullet"/>
      <w:lvlText w:val=""/>
      <w:lvlJc w:val="left"/>
      <w:pPr>
        <w:tabs>
          <w:tab w:val="num" w:pos="2880"/>
        </w:tabs>
        <w:ind w:left="2880" w:hanging="360"/>
      </w:pPr>
      <w:rPr>
        <w:rFonts w:ascii="Wingdings" w:hAnsi="Wingdings" w:hint="default"/>
      </w:rPr>
    </w:lvl>
    <w:lvl w:ilvl="4" w:tplc="AACE39FE" w:tentative="1">
      <w:start w:val="1"/>
      <w:numFmt w:val="bullet"/>
      <w:lvlText w:val=""/>
      <w:lvlJc w:val="left"/>
      <w:pPr>
        <w:tabs>
          <w:tab w:val="num" w:pos="3600"/>
        </w:tabs>
        <w:ind w:left="3600" w:hanging="360"/>
      </w:pPr>
      <w:rPr>
        <w:rFonts w:ascii="Wingdings" w:hAnsi="Wingdings" w:hint="default"/>
      </w:rPr>
    </w:lvl>
    <w:lvl w:ilvl="5" w:tplc="2ECC8C82" w:tentative="1">
      <w:start w:val="1"/>
      <w:numFmt w:val="bullet"/>
      <w:lvlText w:val=""/>
      <w:lvlJc w:val="left"/>
      <w:pPr>
        <w:tabs>
          <w:tab w:val="num" w:pos="4320"/>
        </w:tabs>
        <w:ind w:left="4320" w:hanging="360"/>
      </w:pPr>
      <w:rPr>
        <w:rFonts w:ascii="Wingdings" w:hAnsi="Wingdings" w:hint="default"/>
      </w:rPr>
    </w:lvl>
    <w:lvl w:ilvl="6" w:tplc="037882E6" w:tentative="1">
      <w:start w:val="1"/>
      <w:numFmt w:val="bullet"/>
      <w:lvlText w:val=""/>
      <w:lvlJc w:val="left"/>
      <w:pPr>
        <w:tabs>
          <w:tab w:val="num" w:pos="5040"/>
        </w:tabs>
        <w:ind w:left="5040" w:hanging="360"/>
      </w:pPr>
      <w:rPr>
        <w:rFonts w:ascii="Wingdings" w:hAnsi="Wingdings" w:hint="default"/>
      </w:rPr>
    </w:lvl>
    <w:lvl w:ilvl="7" w:tplc="4B9048BA" w:tentative="1">
      <w:start w:val="1"/>
      <w:numFmt w:val="bullet"/>
      <w:lvlText w:val=""/>
      <w:lvlJc w:val="left"/>
      <w:pPr>
        <w:tabs>
          <w:tab w:val="num" w:pos="5760"/>
        </w:tabs>
        <w:ind w:left="5760" w:hanging="360"/>
      </w:pPr>
      <w:rPr>
        <w:rFonts w:ascii="Wingdings" w:hAnsi="Wingdings" w:hint="default"/>
      </w:rPr>
    </w:lvl>
    <w:lvl w:ilvl="8" w:tplc="640EDF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6608E"/>
    <w:multiLevelType w:val="hybridMultilevel"/>
    <w:tmpl w:val="69A68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513A6"/>
    <w:multiLevelType w:val="hybridMultilevel"/>
    <w:tmpl w:val="4BE4F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0775F"/>
    <w:multiLevelType w:val="hybridMultilevel"/>
    <w:tmpl w:val="E3CC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3"/>
  </w:num>
  <w:num w:numId="6">
    <w:abstractNumId w:val="5"/>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1"/>
    <w:rsid w:val="001739F9"/>
    <w:rsid w:val="001E0AC1"/>
    <w:rsid w:val="0068427C"/>
    <w:rsid w:val="00686F71"/>
    <w:rsid w:val="00B55AC6"/>
    <w:rsid w:val="00B85798"/>
    <w:rsid w:val="00E5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BB46"/>
  <w15:chartTrackingRefBased/>
  <w15:docId w15:val="{764ABD85-9EA0-4CDF-ACA8-CDC61C3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71"/>
  </w:style>
  <w:style w:type="character" w:styleId="PlaceholderText">
    <w:name w:val="Placeholder Text"/>
    <w:basedOn w:val="DefaultParagraphFont"/>
    <w:uiPriority w:val="99"/>
    <w:semiHidden/>
    <w:rsid w:val="00686F71"/>
    <w:rPr>
      <w:color w:val="808080"/>
    </w:rPr>
  </w:style>
  <w:style w:type="paragraph" w:styleId="ListParagraph">
    <w:name w:val="List Paragraph"/>
    <w:basedOn w:val="Normal"/>
    <w:uiPriority w:val="34"/>
    <w:qFormat/>
    <w:rsid w:val="00686F71"/>
    <w:pPr>
      <w:ind w:left="720"/>
      <w:contextualSpacing/>
    </w:pPr>
  </w:style>
  <w:style w:type="paragraph" w:styleId="NormalWeb">
    <w:name w:val="Normal (Web)"/>
    <w:basedOn w:val="Normal"/>
    <w:uiPriority w:val="99"/>
    <w:semiHidden/>
    <w:unhideWhenUsed/>
    <w:rsid w:val="00686F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6F71"/>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F9"/>
  </w:style>
  <w:style w:type="character" w:styleId="Hyperlink">
    <w:name w:val="Hyperlink"/>
    <w:basedOn w:val="DefaultParagraphFont"/>
    <w:uiPriority w:val="99"/>
    <w:unhideWhenUsed/>
    <w:rsid w:val="0068427C"/>
    <w:rPr>
      <w:color w:val="0563C1" w:themeColor="hyperlink"/>
      <w:u w:val="single"/>
    </w:rPr>
  </w:style>
  <w:style w:type="character" w:styleId="UnresolvedMention">
    <w:name w:val="Unresolved Mention"/>
    <w:basedOn w:val="DefaultParagraphFont"/>
    <w:uiPriority w:val="99"/>
    <w:semiHidden/>
    <w:unhideWhenUsed/>
    <w:rsid w:val="0068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service.gov/resources/performance-measurement/theory-change%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4CA04C8-7E0A-4E27-8475-BB8AC2BDF01C}"/>
      </w:docPartPr>
      <w:docPartBody>
        <w:p w:rsidR="006E21B7" w:rsidRDefault="00B157D2">
          <w:r w:rsidRPr="000909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D2"/>
    <w:rsid w:val="006E21B7"/>
    <w:rsid w:val="00B1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D83EC0FEE94FBDA219F3D9516E93" ma:contentTypeVersion="10" ma:contentTypeDescription="Create a new document." ma:contentTypeScope="" ma:versionID="f4a03059e1b282cce155bc5e1a1b64db">
  <xsd:schema xmlns:xsd="http://www.w3.org/2001/XMLSchema" xmlns:xs="http://www.w3.org/2001/XMLSchema" xmlns:p="http://schemas.microsoft.com/office/2006/metadata/properties" xmlns:ns2="49cc603d-5dec-4ab5-bdc9-e731f648980c" xmlns:ns3="7938583a-4f1e-4a79-82ea-a10dc58f89b5" targetNamespace="http://schemas.microsoft.com/office/2006/metadata/properties" ma:root="true" ma:fieldsID="88c1ae179cc6823a830afb201f8e8e80" ns2:_="" ns3:_="">
    <xsd:import namespace="49cc603d-5dec-4ab5-bdc9-e731f648980c"/>
    <xsd:import namespace="7938583a-4f1e-4a79-82ea-a10dc58f8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603d-5dec-4ab5-bdc9-e731f6489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8583a-4f1e-4a79-82ea-a10dc58f89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B19B4-AF52-4005-A6DE-DD4F5F70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603d-5dec-4ab5-bdc9-e731f648980c"/>
    <ds:schemaRef ds:uri="7938583a-4f1e-4a79-82ea-a10dc58f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9BD5D-3FAC-44F9-BEDE-8B040ADBF3E9}">
  <ds:schemaRefs>
    <ds:schemaRef ds:uri="http://schemas.microsoft.com/sharepoint/v3/contenttype/forms"/>
  </ds:schemaRefs>
</ds:datastoreItem>
</file>

<file path=customXml/itemProps3.xml><?xml version="1.0" encoding="utf-8"?>
<ds:datastoreItem xmlns:ds="http://schemas.openxmlformats.org/officeDocument/2006/customXml" ds:itemID="{9BA17503-49C9-4BCD-BDC0-9FD044CE8152}">
  <ds:schemaRefs>
    <ds:schemaRef ds:uri="http://schemas.microsoft.com/office/2006/documentManagement/types"/>
    <ds:schemaRef ds:uri="http://schemas.microsoft.com/office/infopath/2007/PartnerControls"/>
    <ds:schemaRef ds:uri="7938583a-4f1e-4a79-82ea-a10dc58f89b5"/>
    <ds:schemaRef ds:uri="http://purl.org/dc/elements/1.1/"/>
    <ds:schemaRef ds:uri="http://schemas.microsoft.com/office/2006/metadata/properties"/>
    <ds:schemaRef ds:uri="http://purl.org/dc/terms/"/>
    <ds:schemaRef ds:uri="http://schemas.openxmlformats.org/package/2006/metadata/core-properties"/>
    <ds:schemaRef ds:uri="49cc603d-5dec-4ab5-bdc9-e731f64898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2536</Words>
  <Characters>15016</Characters>
  <Application>Microsoft Office Word</Application>
  <DocSecurity>0</DocSecurity>
  <Lines>319</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2</cp:revision>
  <dcterms:created xsi:type="dcterms:W3CDTF">2021-10-14T16:14:00Z</dcterms:created>
  <dcterms:modified xsi:type="dcterms:W3CDTF">2021-10-14T16:14:00Z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0x0101009D8BD83EC0FEE94FBDA219F3D9516E93</vt:lpwstr>
  </property>
</Properties>
</file>